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E57" w:rsidRPr="00421E57" w:rsidRDefault="00421E57" w:rsidP="00421E57">
      <w:pPr>
        <w:spacing w:after="0" w:line="240" w:lineRule="auto"/>
        <w:rPr>
          <w:rFonts w:ascii="Times New Roman" w:eastAsia="Times New Roman" w:hAnsi="Times New Roman" w:cs="Times New Roman"/>
          <w:sz w:val="24"/>
          <w:szCs w:val="24"/>
          <w:lang w:bidi="ar-SA"/>
        </w:rPr>
      </w:pPr>
      <w:r w:rsidRPr="00421E57">
        <w:rPr>
          <w:rFonts w:ascii="Times New Roman" w:eastAsia="Times New Roman" w:hAnsi="Times New Roman" w:cs="Times New Roman"/>
          <w:sz w:val="24"/>
          <w:szCs w:val="24"/>
          <w:lang w:bidi="ar-SA"/>
        </w:rPr>
        <w:t xml:space="preserve">Today at 10:05 AM </w:t>
      </w:r>
    </w:p>
    <w:p w:rsidR="00421E57" w:rsidRPr="00421E57" w:rsidRDefault="00421E57" w:rsidP="00421E57">
      <w:pPr>
        <w:spacing w:after="0" w:line="0" w:lineRule="auto"/>
        <w:rPr>
          <w:rFonts w:ascii="Times New Roman" w:eastAsia="Times New Roman" w:hAnsi="Times New Roman" w:cs="Times New Roman"/>
          <w:sz w:val="2"/>
          <w:szCs w:val="2"/>
          <w:lang w:bidi="ar-SA"/>
        </w:rPr>
      </w:pPr>
      <w:r w:rsidRPr="00421E57">
        <w:rPr>
          <w:rFonts w:ascii="Times New Roman" w:eastAsia="Times New Roman" w:hAnsi="Times New Roman" w:cs="Times New Roman"/>
          <w:sz w:val="2"/>
          <w:szCs w:val="2"/>
          <w:lang w:bidi="ar-SA"/>
        </w:rPr>
        <w:t>I have been championing the cause of melatonin for years now.</w:t>
      </w:r>
    </w:p>
    <w:tbl>
      <w:tblPr>
        <w:tblW w:w="5000" w:type="pct"/>
        <w:tblCellSpacing w:w="0" w:type="dxa"/>
        <w:tblCellMar>
          <w:left w:w="0" w:type="dxa"/>
          <w:right w:w="0" w:type="dxa"/>
        </w:tblCellMar>
        <w:tblLook w:val="04A0"/>
      </w:tblPr>
      <w:tblGrid>
        <w:gridCol w:w="6"/>
        <w:gridCol w:w="9354"/>
      </w:tblGrid>
      <w:tr w:rsidR="00421E57" w:rsidRPr="00421E57" w:rsidTr="00421E57">
        <w:trPr>
          <w:tblCellSpacing w:w="0" w:type="dxa"/>
        </w:trPr>
        <w:tc>
          <w:tcPr>
            <w:tcW w:w="0" w:type="auto"/>
            <w:hideMark/>
          </w:tcPr>
          <w:p w:rsidR="00421E57" w:rsidRPr="00421E57" w:rsidRDefault="00421E57" w:rsidP="00421E57">
            <w:pPr>
              <w:spacing w:after="0" w:line="240" w:lineRule="auto"/>
              <w:jc w:val="center"/>
              <w:rPr>
                <w:rFonts w:ascii="Times New Roman" w:eastAsia="Times New Roman" w:hAnsi="Times New Roman" w:cs="Times New Roman"/>
                <w:sz w:val="24"/>
                <w:szCs w:val="24"/>
                <w:lang w:bidi="ar-SA"/>
              </w:rPr>
            </w:pPr>
          </w:p>
        </w:tc>
        <w:tc>
          <w:tcPr>
            <w:tcW w:w="0" w:type="auto"/>
            <w:shd w:val="clear" w:color="auto" w:fill="CCCCCC"/>
            <w:hideMark/>
          </w:tcPr>
          <w:p w:rsidR="00421E57" w:rsidRPr="00421E57" w:rsidRDefault="00421E57" w:rsidP="00421E57">
            <w:pPr>
              <w:spacing w:after="0" w:line="240" w:lineRule="auto"/>
              <w:jc w:val="center"/>
              <w:rPr>
                <w:rFonts w:ascii="Times New Roman" w:eastAsia="Times New Roman" w:hAnsi="Times New Roman" w:cs="Times New Roman"/>
                <w:sz w:val="24"/>
                <w:szCs w:val="24"/>
                <w:lang w:bidi="ar-SA"/>
              </w:rPr>
            </w:pPr>
            <w:r>
              <w:rPr>
                <w:rFonts w:ascii="Times New Roman" w:eastAsia="Times New Roman" w:hAnsi="Times New Roman" w:cs="Times New Roman"/>
                <w:noProof/>
                <w:sz w:val="24"/>
                <w:szCs w:val="24"/>
                <w:lang w:bidi="ar-SA"/>
              </w:rPr>
              <w:drawing>
                <wp:inline distT="0" distB="0" distL="0" distR="0">
                  <wp:extent cx="8890" cy="8890"/>
                  <wp:effectExtent l="0" t="0" r="0" b="0"/>
                  <wp:docPr id="1" name="Picture 1" descr="http://sdrive-storage.s3.amazonaws.com/red-resources/551adef18a0520/00764709/bla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rive-storage.s3.amazonaws.com/red-resources/551adef18a0520/00764709/blank.png"/>
                          <pic:cNvPicPr>
                            <a:picLocks noChangeAspect="1" noChangeArrowheads="1"/>
                          </pic:cNvPicPr>
                        </pic:nvPicPr>
                        <pic:blipFill>
                          <a:blip r:embed="rId4"/>
                          <a:srcRect/>
                          <a:stretch>
                            <a:fillRect/>
                          </a:stretch>
                        </pic:blipFill>
                        <pic:spPr bwMode="auto">
                          <a:xfrm>
                            <a:off x="0" y="0"/>
                            <a:ext cx="8890" cy="8890"/>
                          </a:xfrm>
                          <a:prstGeom prst="rect">
                            <a:avLst/>
                          </a:prstGeom>
                          <a:noFill/>
                          <a:ln w="9525">
                            <a:noFill/>
                            <a:miter lim="800000"/>
                            <a:headEnd/>
                            <a:tailEnd/>
                          </a:ln>
                        </pic:spPr>
                      </pic:pic>
                    </a:graphicData>
                  </a:graphic>
                </wp:inline>
              </w:drawing>
            </w:r>
          </w:p>
          <w:tbl>
            <w:tblPr>
              <w:tblW w:w="5000" w:type="pct"/>
              <w:jc w:val="center"/>
              <w:tblCellSpacing w:w="0" w:type="dxa"/>
              <w:tblCellMar>
                <w:left w:w="0" w:type="dxa"/>
                <w:right w:w="0" w:type="dxa"/>
              </w:tblCellMar>
              <w:tblLook w:val="04A0"/>
            </w:tblPr>
            <w:tblGrid>
              <w:gridCol w:w="9354"/>
            </w:tblGrid>
            <w:tr w:rsidR="00421E57" w:rsidRPr="00421E57">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tblPr>
                  <w:tblGrid>
                    <w:gridCol w:w="9354"/>
                  </w:tblGrid>
                  <w:tr w:rsidR="00421E57" w:rsidRPr="00421E57">
                    <w:trPr>
                      <w:tblCellSpacing w:w="0" w:type="dxa"/>
                      <w:jc w:val="center"/>
                    </w:trPr>
                    <w:tc>
                      <w:tcPr>
                        <w:tcW w:w="0" w:type="auto"/>
                        <w:vAlign w:val="center"/>
                        <w:hideMark/>
                      </w:tcPr>
                      <w:tbl>
                        <w:tblPr>
                          <w:tblpPr w:leftFromText="36" w:rightFromText="36" w:topFromText="71" w:vertAnchor="text"/>
                          <w:tblW w:w="5000" w:type="pct"/>
                          <w:tblCellSpacing w:w="0" w:type="dxa"/>
                          <w:tblCellMar>
                            <w:left w:w="0" w:type="dxa"/>
                            <w:right w:w="0" w:type="dxa"/>
                          </w:tblCellMar>
                          <w:tblLook w:val="04A0"/>
                        </w:tblPr>
                        <w:tblGrid>
                          <w:gridCol w:w="6"/>
                          <w:gridCol w:w="9342"/>
                          <w:gridCol w:w="6"/>
                        </w:tblGrid>
                        <w:tr w:rsidR="00421E57" w:rsidRPr="00421E57">
                          <w:trPr>
                            <w:tblCellSpacing w:w="0" w:type="dxa"/>
                          </w:trPr>
                          <w:tc>
                            <w:tcPr>
                              <w:tcW w:w="6" w:type="dxa"/>
                              <w:vAlign w:val="center"/>
                              <w:hideMark/>
                            </w:tcPr>
                            <w:p w:rsidR="00421E57" w:rsidRPr="00421E57" w:rsidRDefault="00421E57" w:rsidP="00421E57">
                              <w:pPr>
                                <w:spacing w:after="0" w:line="240" w:lineRule="auto"/>
                                <w:rPr>
                                  <w:rFonts w:ascii="Times New Roman" w:eastAsia="Times New Roman" w:hAnsi="Times New Roman" w:cs="Times New Roman"/>
                                  <w:sz w:val="24"/>
                                  <w:szCs w:val="24"/>
                                  <w:lang w:bidi="ar-SA"/>
                                </w:rPr>
                              </w:pPr>
                            </w:p>
                          </w:tc>
                          <w:tc>
                            <w:tcPr>
                              <w:tcW w:w="5000" w:type="pct"/>
                              <w:shd w:val="clear" w:color="auto" w:fill="FFFFFF"/>
                              <w:tcMar>
                                <w:top w:w="71" w:type="dxa"/>
                                <w:left w:w="71" w:type="dxa"/>
                                <w:bottom w:w="71" w:type="dxa"/>
                                <w:right w:w="35" w:type="dxa"/>
                              </w:tcMar>
                              <w:vAlign w:val="center"/>
                              <w:hideMark/>
                            </w:tcPr>
                            <w:tbl>
                              <w:tblPr>
                                <w:tblW w:w="0" w:type="dxa"/>
                                <w:jc w:val="center"/>
                                <w:tblCellSpacing w:w="0" w:type="dxa"/>
                                <w:tblCellMar>
                                  <w:left w:w="0" w:type="dxa"/>
                                  <w:right w:w="0" w:type="dxa"/>
                                </w:tblCellMar>
                                <w:tblLook w:val="04A0"/>
                              </w:tblPr>
                              <w:tblGrid>
                                <w:gridCol w:w="6716"/>
                              </w:tblGrid>
                              <w:tr w:rsidR="00421E57" w:rsidRPr="00421E57">
                                <w:trPr>
                                  <w:tblCellSpacing w:w="0" w:type="dxa"/>
                                  <w:jc w:val="center"/>
                                </w:trPr>
                                <w:tc>
                                  <w:tcPr>
                                    <w:tcW w:w="0" w:type="auto"/>
                                    <w:tcMar>
                                      <w:top w:w="0" w:type="dxa"/>
                                      <w:left w:w="71" w:type="dxa"/>
                                      <w:bottom w:w="35" w:type="dxa"/>
                                      <w:right w:w="71" w:type="dxa"/>
                                    </w:tcMar>
                                    <w:vAlign w:val="center"/>
                                    <w:hideMark/>
                                  </w:tcPr>
                                  <w:p w:rsidR="00421E57" w:rsidRPr="00421E57" w:rsidRDefault="00421E57" w:rsidP="00421E57">
                                    <w:pPr>
                                      <w:spacing w:after="0" w:line="240" w:lineRule="auto"/>
                                      <w:rPr>
                                        <w:rFonts w:ascii="Times New Roman" w:eastAsia="Times New Roman" w:hAnsi="Times New Roman" w:cs="Times New Roman"/>
                                        <w:sz w:val="24"/>
                                        <w:szCs w:val="24"/>
                                        <w:lang w:bidi="ar-SA"/>
                                      </w:rPr>
                                    </w:pPr>
                                    <w:r>
                                      <w:rPr>
                                        <w:rFonts w:ascii="Times New Roman" w:eastAsia="Times New Roman" w:hAnsi="Times New Roman" w:cs="Times New Roman"/>
                                        <w:noProof/>
                                        <w:sz w:val="24"/>
                                        <w:szCs w:val="24"/>
                                        <w:lang w:bidi="ar-SA"/>
                                      </w:rPr>
                                      <w:drawing>
                                        <wp:inline distT="0" distB="0" distL="0" distR="0">
                                          <wp:extent cx="4155440" cy="896620"/>
                                          <wp:effectExtent l="19050" t="0" r="0" b="0"/>
                                          <wp:docPr id="2" name="yui_3_16_0_ym19_1_1465575520410_6917" descr="Second Opinion News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16_0_ym19_1_1465575520410_6917" descr="Second Opinion Newsletter"/>
                                                  <pic:cNvPicPr>
                                                    <a:picLocks noChangeAspect="1" noChangeArrowheads="1"/>
                                                  </pic:cNvPicPr>
                                                </pic:nvPicPr>
                                                <pic:blipFill>
                                                  <a:blip r:embed="rId5" cstate="print"/>
                                                  <a:srcRect/>
                                                  <a:stretch>
                                                    <a:fillRect/>
                                                  </a:stretch>
                                                </pic:blipFill>
                                                <pic:spPr bwMode="auto">
                                                  <a:xfrm>
                                                    <a:off x="0" y="0"/>
                                                    <a:ext cx="4155440" cy="896620"/>
                                                  </a:xfrm>
                                                  <a:prstGeom prst="rect">
                                                    <a:avLst/>
                                                  </a:prstGeom>
                                                  <a:noFill/>
                                                  <a:ln w="9525">
                                                    <a:noFill/>
                                                    <a:miter lim="800000"/>
                                                    <a:headEnd/>
                                                    <a:tailEnd/>
                                                  </a:ln>
                                                </pic:spPr>
                                              </pic:pic>
                                            </a:graphicData>
                                          </a:graphic>
                                        </wp:inline>
                                      </w:drawing>
                                    </w:r>
                                  </w:p>
                                </w:tc>
                              </w:tr>
                            </w:tbl>
                            <w:p w:rsidR="00421E57" w:rsidRPr="00421E57" w:rsidRDefault="00421E57" w:rsidP="00421E57">
                              <w:pPr>
                                <w:spacing w:after="0" w:line="240" w:lineRule="auto"/>
                                <w:rPr>
                                  <w:rFonts w:ascii="Times New Roman" w:eastAsia="Times New Roman" w:hAnsi="Times New Roman" w:cs="Times New Roman"/>
                                  <w:sz w:val="24"/>
                                  <w:szCs w:val="24"/>
                                  <w:lang w:bidi="ar-SA"/>
                                </w:rPr>
                              </w:pPr>
                            </w:p>
                          </w:tc>
                          <w:tc>
                            <w:tcPr>
                              <w:tcW w:w="6" w:type="dxa"/>
                              <w:vAlign w:val="center"/>
                              <w:hideMark/>
                            </w:tcPr>
                            <w:p w:rsidR="00421E57" w:rsidRPr="00421E57" w:rsidRDefault="00421E57" w:rsidP="00421E57">
                              <w:pPr>
                                <w:spacing w:after="0" w:line="240" w:lineRule="auto"/>
                                <w:rPr>
                                  <w:rFonts w:ascii="Times New Roman" w:eastAsia="Times New Roman" w:hAnsi="Times New Roman" w:cs="Times New Roman"/>
                                  <w:sz w:val="24"/>
                                  <w:szCs w:val="24"/>
                                  <w:lang w:bidi="ar-SA"/>
                                </w:rPr>
                              </w:pPr>
                            </w:p>
                          </w:tc>
                        </w:tr>
                      </w:tbl>
                      <w:p w:rsidR="00421E57" w:rsidRPr="00421E57" w:rsidRDefault="00421E57" w:rsidP="00421E57">
                        <w:pPr>
                          <w:spacing w:after="0" w:line="240" w:lineRule="auto"/>
                          <w:rPr>
                            <w:rFonts w:ascii="Times New Roman" w:eastAsia="Times New Roman" w:hAnsi="Times New Roman" w:cs="Times New Roman"/>
                            <w:sz w:val="24"/>
                            <w:szCs w:val="24"/>
                            <w:lang w:bidi="ar-SA"/>
                          </w:rPr>
                        </w:pPr>
                      </w:p>
                    </w:tc>
                  </w:tr>
                </w:tbl>
                <w:p w:rsidR="00421E57" w:rsidRPr="00421E57" w:rsidRDefault="00421E57" w:rsidP="00421E57">
                  <w:pPr>
                    <w:spacing w:after="0" w:line="240" w:lineRule="auto"/>
                    <w:jc w:val="center"/>
                    <w:rPr>
                      <w:rFonts w:ascii="Times New Roman" w:eastAsia="Times New Roman" w:hAnsi="Times New Roman" w:cs="Times New Roman"/>
                      <w:sz w:val="24"/>
                      <w:szCs w:val="24"/>
                      <w:lang w:bidi="ar-SA"/>
                    </w:rPr>
                  </w:pPr>
                </w:p>
              </w:tc>
            </w:tr>
          </w:tbl>
          <w:p w:rsidR="00421E57" w:rsidRPr="00421E57" w:rsidRDefault="00421E57" w:rsidP="00421E57">
            <w:pPr>
              <w:spacing w:after="0" w:line="240" w:lineRule="auto"/>
              <w:jc w:val="center"/>
              <w:rPr>
                <w:rFonts w:ascii="Times New Roman" w:eastAsia="Times New Roman" w:hAnsi="Times New Roman" w:cs="Times New Roman"/>
                <w:vanish/>
                <w:sz w:val="24"/>
                <w:szCs w:val="24"/>
                <w:lang w:bidi="ar-SA"/>
              </w:rPr>
            </w:pPr>
          </w:p>
          <w:tbl>
            <w:tblPr>
              <w:tblW w:w="5000" w:type="pct"/>
              <w:jc w:val="center"/>
              <w:tblCellSpacing w:w="0" w:type="dxa"/>
              <w:tblCellMar>
                <w:left w:w="0" w:type="dxa"/>
                <w:right w:w="0" w:type="dxa"/>
              </w:tblCellMar>
              <w:tblLook w:val="04A0"/>
            </w:tblPr>
            <w:tblGrid>
              <w:gridCol w:w="9354"/>
            </w:tblGrid>
            <w:tr w:rsidR="00421E57" w:rsidRPr="00421E57">
              <w:trPr>
                <w:tblCellSpacing w:w="0" w:type="dxa"/>
                <w:jc w:val="center"/>
              </w:trPr>
              <w:tc>
                <w:tcPr>
                  <w:tcW w:w="0" w:type="auto"/>
                  <w:vAlign w:val="center"/>
                  <w:hideMark/>
                </w:tcPr>
                <w:tbl>
                  <w:tblPr>
                    <w:tblW w:w="5000" w:type="pct"/>
                    <w:tblCellSpacing w:w="0" w:type="dxa"/>
                    <w:shd w:val="clear" w:color="auto" w:fill="EAEAEA"/>
                    <w:tblCellMar>
                      <w:left w:w="0" w:type="dxa"/>
                      <w:right w:w="0" w:type="dxa"/>
                    </w:tblCellMar>
                    <w:tblLook w:val="04A0"/>
                  </w:tblPr>
                  <w:tblGrid>
                    <w:gridCol w:w="9354"/>
                  </w:tblGrid>
                  <w:tr w:rsidR="00421E57" w:rsidRPr="00421E57">
                    <w:trPr>
                      <w:tblCellSpacing w:w="0" w:type="dxa"/>
                    </w:trPr>
                    <w:tc>
                      <w:tcPr>
                        <w:tcW w:w="4235" w:type="dxa"/>
                        <w:shd w:val="clear" w:color="auto" w:fill="EAEAEA"/>
                        <w:vAlign w:val="center"/>
                        <w:hideMark/>
                      </w:tcPr>
                      <w:tbl>
                        <w:tblPr>
                          <w:tblpPr w:leftFromText="36" w:rightFromText="36" w:vertAnchor="text"/>
                          <w:tblW w:w="2500" w:type="pct"/>
                          <w:tblCellSpacing w:w="0" w:type="dxa"/>
                          <w:tblCellMar>
                            <w:left w:w="0" w:type="dxa"/>
                            <w:right w:w="0" w:type="dxa"/>
                          </w:tblCellMar>
                          <w:tblLook w:val="04A0"/>
                        </w:tblPr>
                        <w:tblGrid>
                          <w:gridCol w:w="6"/>
                          <w:gridCol w:w="4665"/>
                          <w:gridCol w:w="6"/>
                        </w:tblGrid>
                        <w:tr w:rsidR="00421E57" w:rsidRPr="00421E57">
                          <w:trPr>
                            <w:tblCellSpacing w:w="0" w:type="dxa"/>
                          </w:trPr>
                          <w:tc>
                            <w:tcPr>
                              <w:tcW w:w="6" w:type="dxa"/>
                              <w:vAlign w:val="center"/>
                              <w:hideMark/>
                            </w:tcPr>
                            <w:p w:rsidR="00421E57" w:rsidRPr="00421E57" w:rsidRDefault="00421E57" w:rsidP="00421E57">
                              <w:pPr>
                                <w:spacing w:after="0" w:line="240" w:lineRule="auto"/>
                                <w:rPr>
                                  <w:rFonts w:ascii="Times New Roman" w:eastAsia="Times New Roman" w:hAnsi="Times New Roman" w:cs="Times New Roman"/>
                                  <w:sz w:val="24"/>
                                  <w:szCs w:val="24"/>
                                  <w:lang w:bidi="ar-SA"/>
                                </w:rPr>
                              </w:pPr>
                            </w:p>
                          </w:tc>
                          <w:tc>
                            <w:tcPr>
                              <w:tcW w:w="5000" w:type="pct"/>
                              <w:shd w:val="clear" w:color="auto" w:fill="EAEAEA"/>
                              <w:vAlign w:val="center"/>
                              <w:hideMark/>
                            </w:tcPr>
                            <w:tbl>
                              <w:tblPr>
                                <w:tblpPr w:leftFromText="36" w:rightFromText="36" w:vertAnchor="text"/>
                                <w:tblW w:w="0" w:type="dxa"/>
                                <w:tblCellSpacing w:w="0" w:type="dxa"/>
                                <w:tblCellMar>
                                  <w:left w:w="0" w:type="dxa"/>
                                  <w:right w:w="0" w:type="dxa"/>
                                </w:tblCellMar>
                                <w:tblLook w:val="04A0"/>
                              </w:tblPr>
                              <w:tblGrid>
                                <w:gridCol w:w="1299"/>
                              </w:tblGrid>
                              <w:tr w:rsidR="00421E57" w:rsidRPr="00421E57">
                                <w:trPr>
                                  <w:tblCellSpacing w:w="0" w:type="dxa"/>
                                </w:trPr>
                                <w:tc>
                                  <w:tcPr>
                                    <w:tcW w:w="0" w:type="auto"/>
                                    <w:tcMar>
                                      <w:top w:w="85" w:type="dxa"/>
                                      <w:left w:w="106" w:type="dxa"/>
                                      <w:bottom w:w="35" w:type="dxa"/>
                                      <w:right w:w="106" w:type="dxa"/>
                                    </w:tcMar>
                                    <w:vAlign w:val="center"/>
                                    <w:hideMark/>
                                  </w:tcPr>
                                  <w:p w:rsidR="00421E57" w:rsidRPr="00421E57" w:rsidRDefault="00421E57" w:rsidP="00421E57">
                                    <w:pPr>
                                      <w:spacing w:after="0" w:line="240" w:lineRule="auto"/>
                                      <w:jc w:val="center"/>
                                      <w:rPr>
                                        <w:rFonts w:ascii="Times New Roman" w:eastAsia="Times New Roman" w:hAnsi="Times New Roman" w:cs="Times New Roman"/>
                                        <w:sz w:val="24"/>
                                        <w:szCs w:val="24"/>
                                        <w:lang w:bidi="ar-SA"/>
                                      </w:rPr>
                                    </w:pPr>
                                    <w:r w:rsidRPr="00421E57">
                                      <w:rPr>
                                        <w:rFonts w:ascii="Verdana" w:eastAsia="Times New Roman" w:hAnsi="Verdana" w:cs="Times New Roman"/>
                                        <w:color w:val="474747"/>
                                        <w:sz w:val="10"/>
                                        <w:szCs w:val="10"/>
                                        <w:lang w:bidi="ar-SA"/>
                                      </w:rPr>
                                      <w:t>Volume 13 | Issue 68</w:t>
                                    </w:r>
                                  </w:p>
                                </w:tc>
                              </w:tr>
                            </w:tbl>
                            <w:p w:rsidR="00421E57" w:rsidRPr="00421E57" w:rsidRDefault="00421E57" w:rsidP="00421E57">
                              <w:pPr>
                                <w:spacing w:after="0" w:line="240" w:lineRule="auto"/>
                                <w:rPr>
                                  <w:rFonts w:ascii="Times New Roman" w:eastAsia="Times New Roman" w:hAnsi="Times New Roman" w:cs="Times New Roman"/>
                                  <w:sz w:val="24"/>
                                  <w:szCs w:val="24"/>
                                  <w:lang w:bidi="ar-SA"/>
                                </w:rPr>
                              </w:pPr>
                            </w:p>
                          </w:tc>
                          <w:tc>
                            <w:tcPr>
                              <w:tcW w:w="6" w:type="dxa"/>
                              <w:vAlign w:val="center"/>
                              <w:hideMark/>
                            </w:tcPr>
                            <w:p w:rsidR="00421E57" w:rsidRPr="00421E57" w:rsidRDefault="00421E57" w:rsidP="00421E57">
                              <w:pPr>
                                <w:spacing w:after="0" w:line="240" w:lineRule="auto"/>
                                <w:rPr>
                                  <w:rFonts w:ascii="Times New Roman" w:eastAsia="Times New Roman" w:hAnsi="Times New Roman" w:cs="Times New Roman"/>
                                  <w:sz w:val="24"/>
                                  <w:szCs w:val="24"/>
                                  <w:lang w:bidi="ar-SA"/>
                                </w:rPr>
                              </w:pPr>
                            </w:p>
                          </w:tc>
                        </w:tr>
                      </w:tbl>
                      <w:p w:rsidR="00421E57" w:rsidRPr="00421E57" w:rsidRDefault="00421E57" w:rsidP="00421E57">
                        <w:pPr>
                          <w:spacing w:after="0" w:line="240" w:lineRule="auto"/>
                          <w:rPr>
                            <w:rFonts w:ascii="Times New Roman" w:eastAsia="Times New Roman" w:hAnsi="Times New Roman" w:cs="Times New Roman"/>
                            <w:vanish/>
                            <w:sz w:val="24"/>
                            <w:szCs w:val="24"/>
                            <w:lang w:bidi="ar-SA"/>
                          </w:rPr>
                        </w:pPr>
                      </w:p>
                      <w:tbl>
                        <w:tblPr>
                          <w:tblpPr w:leftFromText="36" w:rightFromText="36" w:vertAnchor="text"/>
                          <w:tblW w:w="2500" w:type="pct"/>
                          <w:tblCellSpacing w:w="0" w:type="dxa"/>
                          <w:tblCellMar>
                            <w:left w:w="0" w:type="dxa"/>
                            <w:right w:w="0" w:type="dxa"/>
                          </w:tblCellMar>
                          <w:tblLook w:val="04A0"/>
                        </w:tblPr>
                        <w:tblGrid>
                          <w:gridCol w:w="6"/>
                          <w:gridCol w:w="4665"/>
                          <w:gridCol w:w="6"/>
                        </w:tblGrid>
                        <w:tr w:rsidR="00421E57" w:rsidRPr="00421E57">
                          <w:trPr>
                            <w:tblCellSpacing w:w="0" w:type="dxa"/>
                          </w:trPr>
                          <w:tc>
                            <w:tcPr>
                              <w:tcW w:w="6" w:type="dxa"/>
                              <w:vAlign w:val="center"/>
                              <w:hideMark/>
                            </w:tcPr>
                            <w:p w:rsidR="00421E57" w:rsidRPr="00421E57" w:rsidRDefault="00421E57" w:rsidP="00421E57">
                              <w:pPr>
                                <w:spacing w:after="0" w:line="240" w:lineRule="auto"/>
                                <w:rPr>
                                  <w:rFonts w:ascii="Times New Roman" w:eastAsia="Times New Roman" w:hAnsi="Times New Roman" w:cs="Times New Roman"/>
                                  <w:sz w:val="24"/>
                                  <w:szCs w:val="24"/>
                                  <w:lang w:bidi="ar-SA"/>
                                </w:rPr>
                              </w:pPr>
                            </w:p>
                          </w:tc>
                          <w:tc>
                            <w:tcPr>
                              <w:tcW w:w="5000" w:type="pct"/>
                              <w:shd w:val="clear" w:color="auto" w:fill="EAEAEA"/>
                              <w:vAlign w:val="center"/>
                              <w:hideMark/>
                            </w:tcPr>
                            <w:tbl>
                              <w:tblPr>
                                <w:tblpPr w:leftFromText="36" w:rightFromText="36" w:vertAnchor="text" w:tblpXSpec="right" w:tblpYSpec="center"/>
                                <w:tblW w:w="0" w:type="dxa"/>
                                <w:tblCellSpacing w:w="0" w:type="dxa"/>
                                <w:tblCellMar>
                                  <w:left w:w="0" w:type="dxa"/>
                                  <w:right w:w="0" w:type="dxa"/>
                                </w:tblCellMar>
                                <w:tblLook w:val="04A0"/>
                              </w:tblPr>
                              <w:tblGrid>
                                <w:gridCol w:w="967"/>
                              </w:tblGrid>
                              <w:tr w:rsidR="00421E57" w:rsidRPr="00421E57">
                                <w:trPr>
                                  <w:tblCellSpacing w:w="0" w:type="dxa"/>
                                </w:trPr>
                                <w:tc>
                                  <w:tcPr>
                                    <w:tcW w:w="0" w:type="auto"/>
                                    <w:tcMar>
                                      <w:top w:w="85" w:type="dxa"/>
                                      <w:left w:w="106" w:type="dxa"/>
                                      <w:bottom w:w="35" w:type="dxa"/>
                                      <w:right w:w="106" w:type="dxa"/>
                                    </w:tcMar>
                                    <w:vAlign w:val="center"/>
                                    <w:hideMark/>
                                  </w:tcPr>
                                  <w:p w:rsidR="00421E57" w:rsidRPr="00421E57" w:rsidRDefault="00421E57" w:rsidP="00421E57">
                                    <w:pPr>
                                      <w:spacing w:after="0" w:line="240" w:lineRule="auto"/>
                                      <w:jc w:val="center"/>
                                      <w:rPr>
                                        <w:rFonts w:ascii="Times New Roman" w:eastAsia="Times New Roman" w:hAnsi="Times New Roman" w:cs="Times New Roman"/>
                                        <w:sz w:val="24"/>
                                        <w:szCs w:val="24"/>
                                        <w:lang w:bidi="ar-SA"/>
                                      </w:rPr>
                                    </w:pPr>
                                    <w:r w:rsidRPr="00421E57">
                                      <w:rPr>
                                        <w:rFonts w:ascii="Verdana" w:eastAsia="Times New Roman" w:hAnsi="Verdana" w:cs="Times New Roman"/>
                                        <w:color w:val="474747"/>
                                        <w:sz w:val="10"/>
                                        <w:szCs w:val="10"/>
                                        <w:lang w:bidi="ar-SA"/>
                                      </w:rPr>
                                      <w:t>June 10, 2016 </w:t>
                                    </w:r>
                                  </w:p>
                                </w:tc>
                              </w:tr>
                            </w:tbl>
                            <w:p w:rsidR="00421E57" w:rsidRPr="00421E57" w:rsidRDefault="00421E57" w:rsidP="00421E57">
                              <w:pPr>
                                <w:spacing w:after="0" w:line="240" w:lineRule="auto"/>
                                <w:rPr>
                                  <w:rFonts w:ascii="Times New Roman" w:eastAsia="Times New Roman" w:hAnsi="Times New Roman" w:cs="Times New Roman"/>
                                  <w:sz w:val="24"/>
                                  <w:szCs w:val="24"/>
                                  <w:lang w:bidi="ar-SA"/>
                                </w:rPr>
                              </w:pPr>
                            </w:p>
                          </w:tc>
                          <w:tc>
                            <w:tcPr>
                              <w:tcW w:w="6" w:type="dxa"/>
                              <w:vAlign w:val="center"/>
                              <w:hideMark/>
                            </w:tcPr>
                            <w:p w:rsidR="00421E57" w:rsidRPr="00421E57" w:rsidRDefault="00421E57" w:rsidP="00421E57">
                              <w:pPr>
                                <w:spacing w:after="0" w:line="240" w:lineRule="auto"/>
                                <w:rPr>
                                  <w:rFonts w:ascii="Times New Roman" w:eastAsia="Times New Roman" w:hAnsi="Times New Roman" w:cs="Times New Roman"/>
                                  <w:sz w:val="24"/>
                                  <w:szCs w:val="24"/>
                                  <w:lang w:bidi="ar-SA"/>
                                </w:rPr>
                              </w:pPr>
                            </w:p>
                          </w:tc>
                        </w:tr>
                      </w:tbl>
                      <w:p w:rsidR="00421E57" w:rsidRPr="00421E57" w:rsidRDefault="00421E57" w:rsidP="00421E57">
                        <w:pPr>
                          <w:spacing w:after="0" w:line="240" w:lineRule="auto"/>
                          <w:rPr>
                            <w:rFonts w:ascii="Times New Roman" w:eastAsia="Times New Roman" w:hAnsi="Times New Roman" w:cs="Times New Roman"/>
                            <w:sz w:val="24"/>
                            <w:szCs w:val="24"/>
                            <w:lang w:bidi="ar-SA"/>
                          </w:rPr>
                        </w:pPr>
                      </w:p>
                    </w:tc>
                  </w:tr>
                </w:tbl>
                <w:p w:rsidR="00421E57" w:rsidRPr="00421E57" w:rsidRDefault="00421E57" w:rsidP="00421E57">
                  <w:pPr>
                    <w:spacing w:after="0" w:line="240" w:lineRule="auto"/>
                    <w:rPr>
                      <w:rFonts w:ascii="Times New Roman" w:eastAsia="Times New Roman" w:hAnsi="Times New Roman" w:cs="Times New Roman"/>
                      <w:sz w:val="24"/>
                      <w:szCs w:val="24"/>
                      <w:lang w:bidi="ar-SA"/>
                    </w:rPr>
                  </w:pPr>
                </w:p>
              </w:tc>
            </w:tr>
          </w:tbl>
          <w:p w:rsidR="00421E57" w:rsidRPr="00421E57" w:rsidRDefault="00421E57" w:rsidP="00421E57">
            <w:pPr>
              <w:spacing w:after="0" w:line="240" w:lineRule="auto"/>
              <w:jc w:val="center"/>
              <w:rPr>
                <w:rFonts w:ascii="Times New Roman" w:eastAsia="Times New Roman" w:hAnsi="Times New Roman" w:cs="Times New Roman"/>
                <w:vanish/>
                <w:sz w:val="24"/>
                <w:szCs w:val="24"/>
                <w:lang w:bidi="ar-SA"/>
              </w:rPr>
            </w:pPr>
          </w:p>
          <w:tbl>
            <w:tblPr>
              <w:tblW w:w="5000" w:type="pct"/>
              <w:jc w:val="center"/>
              <w:tblCellSpacing w:w="0" w:type="dxa"/>
              <w:tblCellMar>
                <w:left w:w="0" w:type="dxa"/>
                <w:right w:w="0" w:type="dxa"/>
              </w:tblCellMar>
              <w:tblLook w:val="04A0"/>
            </w:tblPr>
            <w:tblGrid>
              <w:gridCol w:w="9354"/>
            </w:tblGrid>
            <w:tr w:rsidR="00421E57" w:rsidRPr="00421E57">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tblPr>
                  <w:tblGrid>
                    <w:gridCol w:w="9354"/>
                  </w:tblGrid>
                  <w:tr w:rsidR="00421E57" w:rsidRPr="00421E57">
                    <w:trPr>
                      <w:tblCellSpacing w:w="0" w:type="dxa"/>
                      <w:jc w:val="center"/>
                    </w:trPr>
                    <w:tc>
                      <w:tcPr>
                        <w:tcW w:w="0" w:type="auto"/>
                        <w:vAlign w:val="center"/>
                        <w:hideMark/>
                      </w:tcPr>
                      <w:tbl>
                        <w:tblPr>
                          <w:tblpPr w:leftFromText="36" w:rightFromText="36" w:vertAnchor="text"/>
                          <w:tblW w:w="5000" w:type="pct"/>
                          <w:tblCellSpacing w:w="0" w:type="dxa"/>
                          <w:tblCellMar>
                            <w:left w:w="0" w:type="dxa"/>
                            <w:right w:w="0" w:type="dxa"/>
                          </w:tblCellMar>
                          <w:tblLook w:val="04A0"/>
                        </w:tblPr>
                        <w:tblGrid>
                          <w:gridCol w:w="6"/>
                          <w:gridCol w:w="9348"/>
                        </w:tblGrid>
                        <w:tr w:rsidR="00421E57" w:rsidRPr="00421E57">
                          <w:trPr>
                            <w:tblCellSpacing w:w="0" w:type="dxa"/>
                          </w:trPr>
                          <w:tc>
                            <w:tcPr>
                              <w:tcW w:w="6" w:type="dxa"/>
                              <w:vAlign w:val="center"/>
                              <w:hideMark/>
                            </w:tcPr>
                            <w:p w:rsidR="00421E57" w:rsidRPr="00421E57" w:rsidRDefault="00421E57" w:rsidP="00421E57">
                              <w:pPr>
                                <w:spacing w:after="0" w:line="240" w:lineRule="auto"/>
                                <w:rPr>
                                  <w:rFonts w:ascii="Times New Roman" w:eastAsia="Times New Roman" w:hAnsi="Times New Roman" w:cs="Times New Roman"/>
                                  <w:sz w:val="24"/>
                                  <w:szCs w:val="24"/>
                                  <w:lang w:bidi="ar-SA"/>
                                </w:rPr>
                              </w:pPr>
                            </w:p>
                          </w:tc>
                          <w:tc>
                            <w:tcPr>
                              <w:tcW w:w="5000" w:type="pct"/>
                              <w:shd w:val="clear" w:color="auto" w:fill="FFFFFF"/>
                              <w:tcMar>
                                <w:top w:w="71" w:type="dxa"/>
                                <w:left w:w="106" w:type="dxa"/>
                                <w:bottom w:w="0" w:type="dxa"/>
                                <w:right w:w="71" w:type="dxa"/>
                              </w:tcMar>
                              <w:vAlign w:val="center"/>
                              <w:hideMark/>
                            </w:tcPr>
                            <w:tbl>
                              <w:tblPr>
                                <w:tblW w:w="5000" w:type="pct"/>
                                <w:tblCellSpacing w:w="0" w:type="dxa"/>
                                <w:tblCellMar>
                                  <w:left w:w="0" w:type="dxa"/>
                                  <w:right w:w="0" w:type="dxa"/>
                                </w:tblCellMar>
                                <w:tblLook w:val="04A0"/>
                              </w:tblPr>
                              <w:tblGrid>
                                <w:gridCol w:w="9171"/>
                              </w:tblGrid>
                              <w:tr w:rsidR="00421E57" w:rsidRPr="00421E57">
                                <w:trPr>
                                  <w:tblCellSpacing w:w="0" w:type="dxa"/>
                                </w:trPr>
                                <w:tc>
                                  <w:tcPr>
                                    <w:tcW w:w="0" w:type="auto"/>
                                    <w:tcMar>
                                      <w:top w:w="71" w:type="dxa"/>
                                      <w:left w:w="0" w:type="dxa"/>
                                      <w:bottom w:w="0" w:type="dxa"/>
                                      <w:right w:w="0" w:type="dxa"/>
                                    </w:tcMar>
                                    <w:vAlign w:val="center"/>
                                    <w:hideMark/>
                                  </w:tcPr>
                                  <w:p w:rsidR="00421E57" w:rsidRPr="00421E57" w:rsidRDefault="00421E57" w:rsidP="00421E57">
                                    <w:pPr>
                                      <w:spacing w:after="0" w:line="0" w:lineRule="auto"/>
                                      <w:rPr>
                                        <w:rFonts w:ascii="Times New Roman" w:eastAsia="Times New Roman" w:hAnsi="Times New Roman" w:cs="Times New Roman"/>
                                        <w:sz w:val="2"/>
                                        <w:szCs w:val="2"/>
                                        <w:lang w:bidi="ar-SA"/>
                                      </w:rPr>
                                    </w:pPr>
                                    <w:r w:rsidRPr="00421E57">
                                      <w:rPr>
                                        <w:rFonts w:ascii="Times New Roman" w:eastAsia="Times New Roman" w:hAnsi="Times New Roman" w:cs="Times New Roman"/>
                                        <w:sz w:val="2"/>
                                        <w:szCs w:val="2"/>
                                        <w:lang w:bidi="ar-SA"/>
                                      </w:rPr>
                                      <w:t>?</w:t>
                                    </w:r>
                                  </w:p>
                                </w:tc>
                              </w:tr>
                              <w:tr w:rsidR="00421E57" w:rsidRPr="00421E57">
                                <w:trPr>
                                  <w:tblCellSpacing w:w="0" w:type="dxa"/>
                                </w:trPr>
                                <w:tc>
                                  <w:tcPr>
                                    <w:tcW w:w="0" w:type="auto"/>
                                    <w:vAlign w:val="center"/>
                                    <w:hideMark/>
                                  </w:tcPr>
                                  <w:p w:rsidR="00421E57" w:rsidRPr="00421E57" w:rsidRDefault="00421E57" w:rsidP="00421E57">
                                    <w:pPr>
                                      <w:spacing w:after="0" w:line="240" w:lineRule="auto"/>
                                      <w:jc w:val="center"/>
                                      <w:rPr>
                                        <w:rFonts w:ascii="Times New Roman" w:eastAsia="Times New Roman" w:hAnsi="Times New Roman" w:cs="Times New Roman"/>
                                        <w:sz w:val="24"/>
                                        <w:szCs w:val="24"/>
                                        <w:lang w:bidi="ar-SA"/>
                                      </w:rPr>
                                    </w:pPr>
                                    <w:r w:rsidRPr="00421E57">
                                      <w:rPr>
                                        <w:rFonts w:ascii="Helvetica" w:eastAsia="Times New Roman" w:hAnsi="Helvetica" w:cs="Helvetica"/>
                                        <w:b/>
                                        <w:bCs/>
                                        <w:color w:val="2D4D8A"/>
                                        <w:sz w:val="20"/>
                                        <w:szCs w:val="20"/>
                                        <w:lang w:bidi="ar-SA"/>
                                      </w:rPr>
                                      <w:t>Can melatonin help treat</w:t>
                                    </w:r>
                                    <w:r w:rsidRPr="00421E57">
                                      <w:rPr>
                                        <w:rFonts w:ascii="Helvetica" w:eastAsia="Times New Roman" w:hAnsi="Helvetica" w:cs="Helvetica"/>
                                        <w:b/>
                                        <w:bCs/>
                                        <w:color w:val="2D4D8A"/>
                                        <w:sz w:val="20"/>
                                        <w:szCs w:val="20"/>
                                        <w:lang w:bidi="ar-SA"/>
                                      </w:rPr>
                                      <w:br/>
                                      <w:t>blood-based tumors?</w:t>
                                    </w:r>
                                  </w:p>
                                </w:tc>
                              </w:tr>
                              <w:tr w:rsidR="00421E57" w:rsidRPr="00421E57">
                                <w:trPr>
                                  <w:tblCellSpacing w:w="0" w:type="dxa"/>
                                </w:trPr>
                                <w:tc>
                                  <w:tcPr>
                                    <w:tcW w:w="0" w:type="auto"/>
                                    <w:tcMar>
                                      <w:top w:w="0" w:type="dxa"/>
                                      <w:left w:w="0" w:type="dxa"/>
                                      <w:bottom w:w="71" w:type="dxa"/>
                                      <w:right w:w="0" w:type="dxa"/>
                                    </w:tcMar>
                                    <w:vAlign w:val="center"/>
                                    <w:hideMark/>
                                  </w:tcPr>
                                  <w:p w:rsidR="00421E57" w:rsidRPr="00421E57" w:rsidRDefault="00421E57" w:rsidP="00421E57">
                                    <w:pPr>
                                      <w:spacing w:after="0" w:line="0" w:lineRule="auto"/>
                                      <w:rPr>
                                        <w:rFonts w:ascii="Times New Roman" w:eastAsia="Times New Roman" w:hAnsi="Times New Roman" w:cs="Times New Roman"/>
                                        <w:sz w:val="2"/>
                                        <w:szCs w:val="2"/>
                                        <w:lang w:bidi="ar-SA"/>
                                      </w:rPr>
                                    </w:pPr>
                                    <w:r w:rsidRPr="00421E57">
                                      <w:rPr>
                                        <w:rFonts w:ascii="Times New Roman" w:eastAsia="Times New Roman" w:hAnsi="Times New Roman" w:cs="Times New Roman"/>
                                        <w:sz w:val="2"/>
                                        <w:szCs w:val="2"/>
                                        <w:lang w:bidi="ar-SA"/>
                                      </w:rPr>
                                      <w:t>?</w:t>
                                    </w:r>
                                  </w:p>
                                </w:tc>
                              </w:tr>
                            </w:tbl>
                            <w:p w:rsidR="00421E57" w:rsidRPr="00421E57" w:rsidRDefault="00421E57" w:rsidP="00421E57">
                              <w:pPr>
                                <w:spacing w:after="0" w:line="240" w:lineRule="auto"/>
                                <w:rPr>
                                  <w:rFonts w:ascii="Times New Roman" w:eastAsia="Times New Roman" w:hAnsi="Times New Roman" w:cs="Times New Roman"/>
                                  <w:vanish/>
                                  <w:sz w:val="24"/>
                                  <w:szCs w:val="24"/>
                                  <w:lang w:bidi="ar-SA"/>
                                </w:rPr>
                              </w:pPr>
                            </w:p>
                            <w:tbl>
                              <w:tblPr>
                                <w:tblW w:w="5000" w:type="pct"/>
                                <w:jc w:val="center"/>
                                <w:tblCellSpacing w:w="0" w:type="dxa"/>
                                <w:tblCellMar>
                                  <w:left w:w="0" w:type="dxa"/>
                                  <w:right w:w="0" w:type="dxa"/>
                                </w:tblCellMar>
                                <w:tblLook w:val="04A0"/>
                              </w:tblPr>
                              <w:tblGrid>
                                <w:gridCol w:w="9165"/>
                              </w:tblGrid>
                              <w:tr w:rsidR="00421E57" w:rsidRPr="00421E57">
                                <w:trPr>
                                  <w:tblCellSpacing w:w="0" w:type="dxa"/>
                                  <w:jc w:val="center"/>
                                </w:trPr>
                                <w:tc>
                                  <w:tcPr>
                                    <w:tcW w:w="0" w:type="auto"/>
                                    <w:tcBorders>
                                      <w:top w:val="single" w:sz="2" w:space="0" w:color="EAEAEA"/>
                                      <w:left w:val="single" w:sz="2" w:space="0" w:color="EAEAEA"/>
                                      <w:bottom w:val="single" w:sz="2" w:space="0" w:color="EAEAEA"/>
                                      <w:right w:val="single" w:sz="2" w:space="0" w:color="EAEAEA"/>
                                    </w:tcBorders>
                                    <w:vAlign w:val="center"/>
                                    <w:hideMark/>
                                  </w:tcPr>
                                  <w:p w:rsidR="00421E57" w:rsidRPr="00421E57" w:rsidRDefault="00421E57" w:rsidP="00421E57">
                                    <w:pPr>
                                      <w:spacing w:after="0" w:line="240" w:lineRule="auto"/>
                                      <w:rPr>
                                        <w:rFonts w:ascii="Times New Roman" w:eastAsia="Times New Roman" w:hAnsi="Times New Roman" w:cs="Times New Roman"/>
                                        <w:sz w:val="24"/>
                                        <w:szCs w:val="24"/>
                                        <w:lang w:bidi="ar-SA"/>
                                      </w:rPr>
                                    </w:pPr>
                                    <w:r>
                                      <w:rPr>
                                        <w:rFonts w:ascii="Times New Roman" w:eastAsia="Times New Roman" w:hAnsi="Times New Roman" w:cs="Times New Roman"/>
                                        <w:noProof/>
                                        <w:sz w:val="24"/>
                                        <w:szCs w:val="24"/>
                                        <w:lang w:bidi="ar-SA"/>
                                      </w:rPr>
                                      <w:drawing>
                                        <wp:inline distT="0" distB="0" distL="0" distR="0">
                                          <wp:extent cx="5908040" cy="3335020"/>
                                          <wp:effectExtent l="19050" t="0" r="0" b="0"/>
                                          <wp:docPr id="3" name="Picture 3" descr="Guessing Do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uessing Doctor"/>
                                                  <pic:cNvPicPr>
                                                    <a:picLocks noChangeAspect="1" noChangeArrowheads="1"/>
                                                  </pic:cNvPicPr>
                                                </pic:nvPicPr>
                                                <pic:blipFill>
                                                  <a:blip r:embed="rId6" cstate="print"/>
                                                  <a:srcRect/>
                                                  <a:stretch>
                                                    <a:fillRect/>
                                                  </a:stretch>
                                                </pic:blipFill>
                                                <pic:spPr bwMode="auto">
                                                  <a:xfrm>
                                                    <a:off x="0" y="0"/>
                                                    <a:ext cx="5908040" cy="3335020"/>
                                                  </a:xfrm>
                                                  <a:prstGeom prst="rect">
                                                    <a:avLst/>
                                                  </a:prstGeom>
                                                  <a:noFill/>
                                                  <a:ln w="9525">
                                                    <a:noFill/>
                                                    <a:miter lim="800000"/>
                                                    <a:headEnd/>
                                                    <a:tailEnd/>
                                                  </a:ln>
                                                </pic:spPr>
                                              </pic:pic>
                                            </a:graphicData>
                                          </a:graphic>
                                        </wp:inline>
                                      </w:drawing>
                                    </w:r>
                                  </w:p>
                                </w:tc>
                              </w:tr>
                              <w:tr w:rsidR="00421E57" w:rsidRPr="00421E57">
                                <w:trPr>
                                  <w:tblCellSpacing w:w="0" w:type="dxa"/>
                                  <w:jc w:val="center"/>
                                </w:trPr>
                                <w:tc>
                                  <w:tcPr>
                                    <w:tcW w:w="0" w:type="auto"/>
                                    <w:tcMar>
                                      <w:top w:w="0" w:type="dxa"/>
                                      <w:left w:w="0" w:type="dxa"/>
                                      <w:bottom w:w="78" w:type="dxa"/>
                                      <w:right w:w="0" w:type="dxa"/>
                                    </w:tcMar>
                                    <w:vAlign w:val="center"/>
                                    <w:hideMark/>
                                  </w:tcPr>
                                  <w:p w:rsidR="00421E57" w:rsidRPr="00421E57" w:rsidRDefault="00421E57" w:rsidP="00421E57">
                                    <w:pPr>
                                      <w:spacing w:after="0" w:line="0" w:lineRule="auto"/>
                                      <w:rPr>
                                        <w:rFonts w:ascii="Times New Roman" w:eastAsia="Times New Roman" w:hAnsi="Times New Roman" w:cs="Times New Roman"/>
                                        <w:sz w:val="2"/>
                                        <w:szCs w:val="2"/>
                                        <w:lang w:bidi="ar-SA"/>
                                      </w:rPr>
                                    </w:pPr>
                                    <w:r w:rsidRPr="00421E57">
                                      <w:rPr>
                                        <w:rFonts w:ascii="Times New Roman" w:eastAsia="Times New Roman" w:hAnsi="Times New Roman" w:cs="Times New Roman"/>
                                        <w:sz w:val="2"/>
                                        <w:szCs w:val="2"/>
                                        <w:lang w:bidi="ar-SA"/>
                                      </w:rPr>
                                      <w:t>?</w:t>
                                    </w:r>
                                  </w:p>
                                </w:tc>
                              </w:tr>
                            </w:tbl>
                            <w:p w:rsidR="00421E57" w:rsidRPr="00421E57" w:rsidRDefault="00421E57" w:rsidP="00421E57">
                              <w:pPr>
                                <w:spacing w:after="0" w:line="240" w:lineRule="auto"/>
                                <w:rPr>
                                  <w:rFonts w:ascii="Times New Roman" w:eastAsia="Times New Roman" w:hAnsi="Times New Roman" w:cs="Times New Roman"/>
                                  <w:vanish/>
                                  <w:sz w:val="24"/>
                                  <w:szCs w:val="24"/>
                                  <w:lang w:bidi="ar-SA"/>
                                </w:rPr>
                              </w:pPr>
                            </w:p>
                            <w:tbl>
                              <w:tblPr>
                                <w:tblW w:w="5000" w:type="pct"/>
                                <w:tblCellSpacing w:w="0" w:type="dxa"/>
                                <w:tblCellMar>
                                  <w:left w:w="0" w:type="dxa"/>
                                  <w:right w:w="0" w:type="dxa"/>
                                </w:tblCellMar>
                                <w:tblLook w:val="04A0"/>
                              </w:tblPr>
                              <w:tblGrid>
                                <w:gridCol w:w="9171"/>
                              </w:tblGrid>
                              <w:tr w:rsidR="00421E57" w:rsidRPr="00421E57">
                                <w:trPr>
                                  <w:tblCellSpacing w:w="0" w:type="dxa"/>
                                </w:trPr>
                                <w:tc>
                                  <w:tcPr>
                                    <w:tcW w:w="0" w:type="auto"/>
                                    <w:vAlign w:val="center"/>
                                    <w:hideMark/>
                                  </w:tcPr>
                                  <w:p w:rsidR="00421E57" w:rsidRPr="00421E57" w:rsidRDefault="00421E57" w:rsidP="00421E57">
                                    <w:pPr>
                                      <w:spacing w:after="324" w:line="240" w:lineRule="auto"/>
                                      <w:rPr>
                                        <w:rFonts w:ascii="Helvetica" w:eastAsia="Times New Roman" w:hAnsi="Helvetica" w:cs="Helvetica"/>
                                        <w:color w:val="222222"/>
                                        <w:sz w:val="11"/>
                                        <w:szCs w:val="11"/>
                                        <w:lang w:bidi="ar-SA"/>
                                      </w:rPr>
                                    </w:pPr>
                                    <w:r w:rsidRPr="00421E57">
                                      <w:rPr>
                                        <w:rFonts w:ascii="Helvetica" w:eastAsia="Times New Roman" w:hAnsi="Helvetica" w:cs="Helvetica"/>
                                        <w:color w:val="222222"/>
                                        <w:sz w:val="11"/>
                                        <w:szCs w:val="11"/>
                                        <w:lang w:bidi="ar-SA"/>
                                      </w:rPr>
                                      <w:t>I have been championing the cause of melatonin for years now. An increasing number of studies indicate that melatonin protects normal cells from radiation and chemotherapy while at the same time reducing cancer-cell growth. It doesn’t get much better than that for an integrated cancer therapy. Which is why I now consider melatonin to be a standard for the treatment of all solid tumors. But what about the blood-based tumors, such as leukemia? A recent study looked at the answer to this question.</w:t>
                                    </w:r>
                                    <w:r w:rsidRPr="00421E57">
                                      <w:rPr>
                                        <w:rFonts w:ascii="Helvetica" w:eastAsia="Times New Roman" w:hAnsi="Helvetica" w:cs="Helvetica"/>
                                        <w:color w:val="222222"/>
                                        <w:sz w:val="11"/>
                                        <w:szCs w:val="11"/>
                                        <w:lang w:bidi="ar-SA"/>
                                      </w:rPr>
                                      <w:br/>
                                    </w:r>
                                    <w:r w:rsidRPr="00421E57">
                                      <w:rPr>
                                        <w:rFonts w:ascii="Helvetica" w:eastAsia="Times New Roman" w:hAnsi="Helvetica" w:cs="Helvetica"/>
                                        <w:color w:val="222222"/>
                                        <w:sz w:val="11"/>
                                        <w:szCs w:val="11"/>
                                        <w:lang w:bidi="ar-SA"/>
                                      </w:rPr>
                                      <w:br/>
                                      <w:t>To do the study, the researchers added melatonin to cultures of human leukemia cells and found that it efficiently reduced the number of cells. Not only that, but the longer they exposed the cells to melatonin, the faster they died. And the higher the dose of melatonin, the faster they were killed. How did melatonin do it?</w:t>
                                    </w:r>
                                    <w:r w:rsidRPr="00421E57">
                                      <w:rPr>
                                        <w:rFonts w:ascii="Helvetica" w:eastAsia="Times New Roman" w:hAnsi="Helvetica" w:cs="Helvetica"/>
                                        <w:color w:val="222222"/>
                                        <w:sz w:val="11"/>
                                        <w:szCs w:val="11"/>
                                        <w:lang w:bidi="ar-SA"/>
                                      </w:rPr>
                                      <w:br/>
                                    </w:r>
                                    <w:r w:rsidRPr="00421E57">
                                      <w:rPr>
                                        <w:rFonts w:ascii="Helvetica" w:eastAsia="Times New Roman" w:hAnsi="Helvetica" w:cs="Helvetica"/>
                                        <w:color w:val="222222"/>
                                        <w:sz w:val="11"/>
                                        <w:szCs w:val="11"/>
                                        <w:lang w:bidi="ar-SA"/>
                                      </w:rPr>
                                      <w:br/>
                                      <w:t xml:space="preserve">It did it by causing the release of </w:t>
                                    </w:r>
                                    <w:proofErr w:type="spellStart"/>
                                    <w:r w:rsidRPr="00421E57">
                                      <w:rPr>
                                        <w:rFonts w:ascii="Helvetica" w:eastAsia="Times New Roman" w:hAnsi="Helvetica" w:cs="Helvetica"/>
                                        <w:color w:val="222222"/>
                                        <w:sz w:val="11"/>
                                        <w:szCs w:val="11"/>
                                        <w:lang w:bidi="ar-SA"/>
                                      </w:rPr>
                                      <w:t>cytochrome</w:t>
                                    </w:r>
                                    <w:proofErr w:type="spellEnd"/>
                                    <w:r w:rsidRPr="00421E57">
                                      <w:rPr>
                                        <w:rFonts w:ascii="Helvetica" w:eastAsia="Times New Roman" w:hAnsi="Helvetica" w:cs="Helvetica"/>
                                        <w:color w:val="222222"/>
                                        <w:sz w:val="11"/>
                                        <w:szCs w:val="11"/>
                                        <w:lang w:bidi="ar-SA"/>
                                      </w:rPr>
                                      <w:t xml:space="preserve"> c from the mitochondria of the cancer cells. </w:t>
                                    </w:r>
                                    <w:proofErr w:type="spellStart"/>
                                    <w:r w:rsidRPr="00421E57">
                                      <w:rPr>
                                        <w:rFonts w:ascii="Helvetica" w:eastAsia="Times New Roman" w:hAnsi="Helvetica" w:cs="Helvetica"/>
                                        <w:color w:val="222222"/>
                                        <w:sz w:val="11"/>
                                        <w:szCs w:val="11"/>
                                        <w:lang w:bidi="ar-SA"/>
                                      </w:rPr>
                                      <w:t>Cytochrome</w:t>
                                    </w:r>
                                    <w:proofErr w:type="spellEnd"/>
                                    <w:r w:rsidRPr="00421E57">
                                      <w:rPr>
                                        <w:rFonts w:ascii="Helvetica" w:eastAsia="Times New Roman" w:hAnsi="Helvetica" w:cs="Helvetica"/>
                                        <w:color w:val="222222"/>
                                        <w:sz w:val="11"/>
                                        <w:szCs w:val="11"/>
                                        <w:lang w:bidi="ar-SA"/>
                                      </w:rPr>
                                      <w:t xml:space="preserve"> c is what cells use to stimulate apoptosis. I’ve talked about apoptosis before. It’s the mechanism that cells use to limit their growth. Cancer cells create all their problems because they won’t stop growing. They have learned how to avoid apoptosis.</w:t>
                                    </w:r>
                                    <w:r w:rsidRPr="00421E57">
                                      <w:rPr>
                                        <w:rFonts w:ascii="Helvetica" w:eastAsia="Times New Roman" w:hAnsi="Helvetica" w:cs="Helvetica"/>
                                        <w:color w:val="222222"/>
                                        <w:sz w:val="11"/>
                                        <w:szCs w:val="11"/>
                                        <w:lang w:bidi="ar-SA"/>
                                      </w:rPr>
                                      <w:br/>
                                    </w:r>
                                    <w:r w:rsidRPr="00421E57">
                                      <w:rPr>
                                        <w:rFonts w:ascii="Helvetica" w:eastAsia="Times New Roman" w:hAnsi="Helvetica" w:cs="Helvetica"/>
                                        <w:color w:val="222222"/>
                                        <w:sz w:val="11"/>
                                        <w:szCs w:val="11"/>
                                        <w:lang w:bidi="ar-SA"/>
                                      </w:rPr>
                                      <w:br/>
                                      <w:t xml:space="preserve">The other thing melatonin did was to increase the production of the pro-apoptotic factor </w:t>
                                    </w:r>
                                    <w:proofErr w:type="spellStart"/>
                                    <w:r w:rsidRPr="00421E57">
                                      <w:rPr>
                                        <w:rFonts w:ascii="Helvetica" w:eastAsia="Times New Roman" w:hAnsi="Helvetica" w:cs="Helvetica"/>
                                        <w:color w:val="222222"/>
                                        <w:sz w:val="11"/>
                                        <w:szCs w:val="11"/>
                                        <w:lang w:bidi="ar-SA"/>
                                      </w:rPr>
                                      <w:t>Bax</w:t>
                                    </w:r>
                                    <w:proofErr w:type="spellEnd"/>
                                    <w:r w:rsidRPr="00421E57">
                                      <w:rPr>
                                        <w:rFonts w:ascii="Helvetica" w:eastAsia="Times New Roman" w:hAnsi="Helvetica" w:cs="Helvetica"/>
                                        <w:color w:val="222222"/>
                                        <w:sz w:val="11"/>
                                        <w:szCs w:val="11"/>
                                        <w:lang w:bidi="ar-SA"/>
                                      </w:rPr>
                                      <w:t xml:space="preserve">. Many cancer cells lack the </w:t>
                                    </w:r>
                                    <w:proofErr w:type="spellStart"/>
                                    <w:r w:rsidRPr="00421E57">
                                      <w:rPr>
                                        <w:rFonts w:ascii="Helvetica" w:eastAsia="Times New Roman" w:hAnsi="Helvetica" w:cs="Helvetica"/>
                                        <w:color w:val="222222"/>
                                        <w:sz w:val="11"/>
                                        <w:szCs w:val="11"/>
                                        <w:lang w:bidi="ar-SA"/>
                                      </w:rPr>
                                      <w:t>Bax</w:t>
                                    </w:r>
                                    <w:proofErr w:type="spellEnd"/>
                                    <w:r w:rsidRPr="00421E57">
                                      <w:rPr>
                                        <w:rFonts w:ascii="Helvetica" w:eastAsia="Times New Roman" w:hAnsi="Helvetica" w:cs="Helvetica"/>
                                        <w:color w:val="222222"/>
                                        <w:sz w:val="11"/>
                                        <w:szCs w:val="11"/>
                                        <w:lang w:bidi="ar-SA"/>
                                      </w:rPr>
                                      <w:t xml:space="preserve"> factor, and can avoid apoptosis that way. The amazing thing is that melatonin restored apoptosis in these cancer cells. So, how important is this?</w:t>
                                    </w:r>
                                  </w:p>
                                </w:tc>
                              </w:tr>
                            </w:tbl>
                            <w:p w:rsidR="00421E57" w:rsidRPr="00421E57" w:rsidRDefault="00421E57" w:rsidP="00421E57">
                              <w:pPr>
                                <w:spacing w:after="0" w:line="240" w:lineRule="auto"/>
                                <w:rPr>
                                  <w:rFonts w:ascii="Times New Roman" w:eastAsia="Times New Roman" w:hAnsi="Times New Roman" w:cs="Times New Roman"/>
                                  <w:vanish/>
                                  <w:sz w:val="24"/>
                                  <w:szCs w:val="24"/>
                                  <w:lang w:bidi="ar-SA"/>
                                </w:rPr>
                              </w:pPr>
                            </w:p>
                            <w:p w:rsidR="00421E57" w:rsidRPr="00421E57" w:rsidRDefault="00421E57" w:rsidP="00421E57">
                              <w:pPr>
                                <w:spacing w:after="0" w:line="240" w:lineRule="auto"/>
                                <w:rPr>
                                  <w:rFonts w:ascii="Times New Roman" w:eastAsia="Times New Roman" w:hAnsi="Times New Roman" w:cs="Times New Roman"/>
                                  <w:vanish/>
                                  <w:sz w:val="24"/>
                                  <w:szCs w:val="24"/>
                                  <w:lang w:bidi="ar-SA"/>
                                </w:rPr>
                              </w:pPr>
                            </w:p>
                            <w:tbl>
                              <w:tblPr>
                                <w:tblW w:w="5000" w:type="pct"/>
                                <w:tblCellSpacing w:w="0" w:type="dxa"/>
                                <w:tblCellMar>
                                  <w:left w:w="0" w:type="dxa"/>
                                  <w:right w:w="0" w:type="dxa"/>
                                </w:tblCellMar>
                                <w:tblLook w:val="04A0"/>
                              </w:tblPr>
                              <w:tblGrid>
                                <w:gridCol w:w="9171"/>
                              </w:tblGrid>
                              <w:tr w:rsidR="00421E57" w:rsidRPr="00421E57">
                                <w:trPr>
                                  <w:tblCellSpacing w:w="0" w:type="dxa"/>
                                </w:trPr>
                                <w:tc>
                                  <w:tcPr>
                                    <w:tcW w:w="0" w:type="auto"/>
                                    <w:vAlign w:val="center"/>
                                    <w:hideMark/>
                                  </w:tcPr>
                                  <w:p w:rsidR="00421E57" w:rsidRPr="00421E57" w:rsidRDefault="00421E57" w:rsidP="00421E57">
                                    <w:pPr>
                                      <w:spacing w:after="324" w:line="240" w:lineRule="auto"/>
                                      <w:rPr>
                                        <w:rFonts w:ascii="Helvetica" w:eastAsia="Times New Roman" w:hAnsi="Helvetica" w:cs="Helvetica"/>
                                        <w:color w:val="222222"/>
                                        <w:sz w:val="11"/>
                                        <w:szCs w:val="11"/>
                                        <w:lang w:bidi="ar-SA"/>
                                      </w:rPr>
                                    </w:pPr>
                                    <w:r w:rsidRPr="00421E57">
                                      <w:rPr>
                                        <w:rFonts w:ascii="Helvetica" w:eastAsia="Times New Roman" w:hAnsi="Helvetica" w:cs="Helvetica"/>
                                        <w:color w:val="222222"/>
                                        <w:sz w:val="11"/>
                                        <w:szCs w:val="11"/>
                                        <w:lang w:bidi="ar-SA"/>
                                      </w:rPr>
                                      <w:t>Think of this. The mere presence of cancer in the human body is virtually never a problem. The only problem with a cancer is when it grows without control. When that happens, at some point the cancer will invade surrounding tissues and organs or even spread to other parts of the body. Many of us have cancers that never cause a problem because our immune systems have found a way to control or limit their growth. So having a cancer that does not grow has the same effect as not having a cancer at all. And that’s why this study is so amazing. The melatonin actually stopped the growth of the leukemia cells and thus rendered the cancer harmless.</w:t>
                                    </w:r>
                                    <w:r w:rsidRPr="00421E57">
                                      <w:rPr>
                                        <w:rFonts w:ascii="Helvetica" w:eastAsia="Times New Roman" w:hAnsi="Helvetica" w:cs="Helvetica"/>
                                        <w:color w:val="222222"/>
                                        <w:sz w:val="11"/>
                                        <w:szCs w:val="11"/>
                                        <w:lang w:bidi="ar-SA"/>
                                      </w:rPr>
                                      <w:br/>
                                    </w:r>
                                    <w:r w:rsidRPr="00421E57">
                                      <w:rPr>
                                        <w:rFonts w:ascii="Helvetica" w:eastAsia="Times New Roman" w:hAnsi="Helvetica" w:cs="Helvetica"/>
                                        <w:color w:val="222222"/>
                                        <w:sz w:val="11"/>
                                        <w:szCs w:val="11"/>
                                        <w:lang w:bidi="ar-SA"/>
                                      </w:rPr>
                                      <w:br/>
                                      <w:t>The data on the anti-cancer potential of melatonin is getting bigger as we speak. If you or a loved one is currently battling cancer, you need to be taking melatonin. And take it often and a lot. The study showed that the more you take and the more often you take it, the better it works.</w:t>
                                    </w:r>
                                    <w:r w:rsidRPr="00421E57">
                                      <w:rPr>
                                        <w:rFonts w:ascii="Helvetica" w:eastAsia="Times New Roman" w:hAnsi="Helvetica" w:cs="Helvetica"/>
                                        <w:color w:val="222222"/>
                                        <w:sz w:val="11"/>
                                        <w:szCs w:val="11"/>
                                        <w:lang w:bidi="ar-SA"/>
                                      </w:rPr>
                                      <w:br/>
                                    </w:r>
                                    <w:r w:rsidRPr="00421E57">
                                      <w:rPr>
                                        <w:rFonts w:ascii="Helvetica" w:eastAsia="Times New Roman" w:hAnsi="Helvetica" w:cs="Helvetica"/>
                                        <w:color w:val="222222"/>
                                        <w:sz w:val="11"/>
                                        <w:szCs w:val="11"/>
                                        <w:lang w:bidi="ar-SA"/>
                                      </w:rPr>
                                      <w:br/>
                                      <w:t xml:space="preserve">The safety data on melatonin is astounding. So far no one has been able to find a toxic dose! Many of the leading researchers on melatonin in the world take more than 100 mg every day just to prevent cancer. I routinely start all my cancer patients on a minimum of 60 mg per day and use up to 200 mg per day. In addition, it can be taken throughout the day. So if you have </w:t>
                                    </w:r>
                                    <w:r w:rsidRPr="00421E57">
                                      <w:rPr>
                                        <w:rFonts w:ascii="Helvetica" w:eastAsia="Times New Roman" w:hAnsi="Helvetica" w:cs="Helvetica"/>
                                        <w:color w:val="222222"/>
                                        <w:sz w:val="11"/>
                                        <w:szCs w:val="11"/>
                                        <w:lang w:bidi="ar-SA"/>
                                      </w:rPr>
                                      <w:lastRenderedPageBreak/>
                                      <w:t>cancer, talk to your doctor about adding melatonin to your treatment. It could save your life.</w:t>
                                    </w:r>
                                    <w:r w:rsidRPr="00421E57">
                                      <w:rPr>
                                        <w:rFonts w:ascii="Helvetica" w:eastAsia="Times New Roman" w:hAnsi="Helvetica" w:cs="Helvetica"/>
                                        <w:color w:val="222222"/>
                                        <w:sz w:val="11"/>
                                        <w:szCs w:val="11"/>
                                        <w:lang w:bidi="ar-SA"/>
                                      </w:rPr>
                                      <w:br/>
                                    </w:r>
                                    <w:r w:rsidRPr="00421E57">
                                      <w:rPr>
                                        <w:rFonts w:ascii="Helvetica" w:eastAsia="Times New Roman" w:hAnsi="Helvetica" w:cs="Helvetica"/>
                                        <w:color w:val="222222"/>
                                        <w:sz w:val="11"/>
                                        <w:szCs w:val="11"/>
                                        <w:lang w:bidi="ar-SA"/>
                                      </w:rPr>
                                      <w:br/>
                                      <w:t>Yours for better health,</w:t>
                                    </w:r>
                                  </w:p>
                                </w:tc>
                              </w:tr>
                            </w:tbl>
                            <w:p w:rsidR="00421E57" w:rsidRPr="00421E57" w:rsidRDefault="00421E57" w:rsidP="00421E57">
                              <w:pPr>
                                <w:spacing w:after="0" w:line="240" w:lineRule="auto"/>
                                <w:rPr>
                                  <w:rFonts w:ascii="Times New Roman" w:eastAsia="Times New Roman" w:hAnsi="Times New Roman" w:cs="Times New Roman"/>
                                  <w:vanish/>
                                  <w:sz w:val="24"/>
                                  <w:szCs w:val="24"/>
                                  <w:lang w:bidi="ar-SA"/>
                                </w:rPr>
                              </w:pPr>
                            </w:p>
                            <w:tbl>
                              <w:tblPr>
                                <w:tblW w:w="5000" w:type="pct"/>
                                <w:jc w:val="center"/>
                                <w:tblCellSpacing w:w="0" w:type="dxa"/>
                                <w:tblCellMar>
                                  <w:left w:w="0" w:type="dxa"/>
                                  <w:right w:w="0" w:type="dxa"/>
                                </w:tblCellMar>
                                <w:tblLook w:val="04A0"/>
                              </w:tblPr>
                              <w:tblGrid>
                                <w:gridCol w:w="9171"/>
                              </w:tblGrid>
                              <w:tr w:rsidR="00421E57" w:rsidRPr="00421E57">
                                <w:trPr>
                                  <w:tblCellSpacing w:w="0" w:type="dxa"/>
                                  <w:jc w:val="center"/>
                                </w:trPr>
                                <w:tc>
                                  <w:tcPr>
                                    <w:tcW w:w="0" w:type="auto"/>
                                    <w:vAlign w:val="center"/>
                                    <w:hideMark/>
                                  </w:tcPr>
                                  <w:p w:rsidR="00421E57" w:rsidRPr="00421E57" w:rsidRDefault="00421E57" w:rsidP="00421E57">
                                    <w:pPr>
                                      <w:spacing w:after="0" w:line="240" w:lineRule="auto"/>
                                      <w:rPr>
                                        <w:rFonts w:ascii="Times New Roman" w:eastAsia="Times New Roman" w:hAnsi="Times New Roman" w:cs="Times New Roman"/>
                                        <w:sz w:val="24"/>
                                        <w:szCs w:val="24"/>
                                        <w:lang w:bidi="ar-SA"/>
                                      </w:rPr>
                                    </w:pPr>
                                    <w:r>
                                      <w:rPr>
                                        <w:rFonts w:ascii="Times New Roman" w:eastAsia="Times New Roman" w:hAnsi="Times New Roman" w:cs="Times New Roman"/>
                                        <w:noProof/>
                                        <w:sz w:val="24"/>
                                        <w:szCs w:val="24"/>
                                        <w:lang w:bidi="ar-SA"/>
                                      </w:rPr>
                                      <w:drawing>
                                        <wp:inline distT="0" distB="0" distL="0" distR="0">
                                          <wp:extent cx="4536440" cy="1219200"/>
                                          <wp:effectExtent l="19050" t="0" r="0" b="0"/>
                                          <wp:docPr id="4" name="yui_3_16_0_ym19_1_1465575520410_10911" descr="Frank Shallenberger, M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16_0_ym19_1_1465575520410_10911" descr="Frank Shallenberger, MD"/>
                                                  <pic:cNvPicPr>
                                                    <a:picLocks noChangeAspect="1" noChangeArrowheads="1"/>
                                                  </pic:cNvPicPr>
                                                </pic:nvPicPr>
                                                <pic:blipFill>
                                                  <a:blip r:embed="rId7" cstate="print"/>
                                                  <a:srcRect/>
                                                  <a:stretch>
                                                    <a:fillRect/>
                                                  </a:stretch>
                                                </pic:blipFill>
                                                <pic:spPr bwMode="auto">
                                                  <a:xfrm>
                                                    <a:off x="0" y="0"/>
                                                    <a:ext cx="4536440" cy="1219200"/>
                                                  </a:xfrm>
                                                  <a:prstGeom prst="rect">
                                                    <a:avLst/>
                                                  </a:prstGeom>
                                                  <a:noFill/>
                                                  <a:ln w="9525">
                                                    <a:noFill/>
                                                    <a:miter lim="800000"/>
                                                    <a:headEnd/>
                                                    <a:tailEnd/>
                                                  </a:ln>
                                                </pic:spPr>
                                              </pic:pic>
                                            </a:graphicData>
                                          </a:graphic>
                                        </wp:inline>
                                      </w:drawing>
                                    </w:r>
                                  </w:p>
                                </w:tc>
                              </w:tr>
                              <w:tr w:rsidR="00421E57" w:rsidRPr="00421E57">
                                <w:trPr>
                                  <w:tblCellSpacing w:w="0" w:type="dxa"/>
                                  <w:jc w:val="center"/>
                                </w:trPr>
                                <w:tc>
                                  <w:tcPr>
                                    <w:tcW w:w="0" w:type="auto"/>
                                    <w:tcMar>
                                      <w:top w:w="0" w:type="dxa"/>
                                      <w:left w:w="0" w:type="dxa"/>
                                      <w:bottom w:w="71" w:type="dxa"/>
                                      <w:right w:w="0" w:type="dxa"/>
                                    </w:tcMar>
                                    <w:vAlign w:val="center"/>
                                    <w:hideMark/>
                                  </w:tcPr>
                                  <w:p w:rsidR="00421E57" w:rsidRPr="00421E57" w:rsidRDefault="00421E57" w:rsidP="00421E57">
                                    <w:pPr>
                                      <w:spacing w:after="0" w:line="0" w:lineRule="auto"/>
                                      <w:rPr>
                                        <w:rFonts w:ascii="Times New Roman" w:eastAsia="Times New Roman" w:hAnsi="Times New Roman" w:cs="Times New Roman"/>
                                        <w:sz w:val="2"/>
                                        <w:szCs w:val="2"/>
                                        <w:lang w:bidi="ar-SA"/>
                                      </w:rPr>
                                    </w:pPr>
                                    <w:r w:rsidRPr="00421E57">
                                      <w:rPr>
                                        <w:rFonts w:ascii="Times New Roman" w:eastAsia="Times New Roman" w:hAnsi="Times New Roman" w:cs="Times New Roman"/>
                                        <w:sz w:val="2"/>
                                        <w:szCs w:val="2"/>
                                        <w:lang w:bidi="ar-SA"/>
                                      </w:rPr>
                                      <w:t>?</w:t>
                                    </w:r>
                                  </w:p>
                                </w:tc>
                              </w:tr>
                            </w:tbl>
                            <w:p w:rsidR="00421E57" w:rsidRPr="00421E57" w:rsidRDefault="00421E57" w:rsidP="00421E57">
                              <w:pPr>
                                <w:spacing w:after="0" w:line="240" w:lineRule="auto"/>
                                <w:rPr>
                                  <w:rFonts w:ascii="Times New Roman" w:eastAsia="Times New Roman" w:hAnsi="Times New Roman" w:cs="Times New Roman"/>
                                  <w:vanish/>
                                  <w:sz w:val="24"/>
                                  <w:szCs w:val="24"/>
                                  <w:lang w:bidi="ar-SA"/>
                                </w:rPr>
                              </w:pPr>
                            </w:p>
                            <w:tbl>
                              <w:tblPr>
                                <w:tblW w:w="5000" w:type="pct"/>
                                <w:tblCellSpacing w:w="0" w:type="dxa"/>
                                <w:tblCellMar>
                                  <w:left w:w="0" w:type="dxa"/>
                                  <w:right w:w="0" w:type="dxa"/>
                                </w:tblCellMar>
                                <w:tblLook w:val="04A0"/>
                              </w:tblPr>
                              <w:tblGrid>
                                <w:gridCol w:w="9171"/>
                              </w:tblGrid>
                              <w:tr w:rsidR="00421E57" w:rsidRPr="00421E57">
                                <w:trPr>
                                  <w:tblCellSpacing w:w="0" w:type="dxa"/>
                                </w:trPr>
                                <w:tc>
                                  <w:tcPr>
                                    <w:tcW w:w="0" w:type="auto"/>
                                    <w:vAlign w:val="center"/>
                                    <w:hideMark/>
                                  </w:tcPr>
                                  <w:p w:rsidR="00421E57" w:rsidRPr="00421E57" w:rsidRDefault="00421E57" w:rsidP="00421E57">
                                    <w:pPr>
                                      <w:spacing w:after="324" w:line="240" w:lineRule="auto"/>
                                      <w:rPr>
                                        <w:rFonts w:ascii="Helvetica" w:eastAsia="Times New Roman" w:hAnsi="Helvetica" w:cs="Helvetica"/>
                                        <w:color w:val="222222"/>
                                        <w:sz w:val="11"/>
                                        <w:szCs w:val="11"/>
                                        <w:lang w:bidi="ar-SA"/>
                                      </w:rPr>
                                    </w:pPr>
                                    <w:r w:rsidRPr="00421E57">
                                      <w:rPr>
                                        <w:rFonts w:ascii="Helvetica" w:eastAsia="Times New Roman" w:hAnsi="Helvetica" w:cs="Helvetica"/>
                                        <w:color w:val="222222"/>
                                        <w:sz w:val="11"/>
                                        <w:szCs w:val="11"/>
                                        <w:lang w:bidi="ar-SA"/>
                                      </w:rPr>
                                      <w:t xml:space="preserve">Frank </w:t>
                                    </w:r>
                                    <w:proofErr w:type="spellStart"/>
                                    <w:r w:rsidRPr="00421E57">
                                      <w:rPr>
                                        <w:rFonts w:ascii="Helvetica" w:eastAsia="Times New Roman" w:hAnsi="Helvetica" w:cs="Helvetica"/>
                                        <w:color w:val="222222"/>
                                        <w:sz w:val="11"/>
                                        <w:szCs w:val="11"/>
                                        <w:lang w:bidi="ar-SA"/>
                                      </w:rPr>
                                      <w:t>Shallenberger</w:t>
                                    </w:r>
                                    <w:proofErr w:type="spellEnd"/>
                                    <w:r w:rsidRPr="00421E57">
                                      <w:rPr>
                                        <w:rFonts w:ascii="Helvetica" w:eastAsia="Times New Roman" w:hAnsi="Helvetica" w:cs="Helvetica"/>
                                        <w:color w:val="222222"/>
                                        <w:sz w:val="11"/>
                                        <w:szCs w:val="11"/>
                                        <w:lang w:bidi="ar-SA"/>
                                      </w:rPr>
                                      <w:t>, MD</w:t>
                                    </w:r>
                                  </w:p>
                                </w:tc>
                              </w:tr>
                            </w:tbl>
                            <w:p w:rsidR="00421E57" w:rsidRPr="00421E57" w:rsidRDefault="00421E57" w:rsidP="00421E57">
                              <w:pPr>
                                <w:spacing w:after="0" w:line="240" w:lineRule="auto"/>
                                <w:rPr>
                                  <w:rFonts w:ascii="Times New Roman" w:eastAsia="Times New Roman" w:hAnsi="Times New Roman" w:cs="Times New Roman"/>
                                  <w:sz w:val="24"/>
                                  <w:szCs w:val="24"/>
                                  <w:lang w:bidi="ar-SA"/>
                                </w:rPr>
                              </w:pPr>
                            </w:p>
                          </w:tc>
                        </w:tr>
                      </w:tbl>
                      <w:p w:rsidR="00421E57" w:rsidRPr="00421E57" w:rsidRDefault="00421E57" w:rsidP="00421E57">
                        <w:pPr>
                          <w:spacing w:after="0" w:line="240" w:lineRule="auto"/>
                          <w:rPr>
                            <w:rFonts w:ascii="Times New Roman" w:eastAsia="Times New Roman" w:hAnsi="Times New Roman" w:cs="Times New Roman"/>
                            <w:sz w:val="24"/>
                            <w:szCs w:val="24"/>
                            <w:lang w:bidi="ar-SA"/>
                          </w:rPr>
                        </w:pPr>
                      </w:p>
                    </w:tc>
                  </w:tr>
                </w:tbl>
                <w:p w:rsidR="00421E57" w:rsidRPr="00421E57" w:rsidRDefault="00421E57" w:rsidP="00421E57">
                  <w:pPr>
                    <w:spacing w:after="0" w:line="240" w:lineRule="auto"/>
                    <w:jc w:val="center"/>
                    <w:rPr>
                      <w:rFonts w:ascii="Times New Roman" w:eastAsia="Times New Roman" w:hAnsi="Times New Roman" w:cs="Times New Roman"/>
                      <w:sz w:val="24"/>
                      <w:szCs w:val="24"/>
                      <w:lang w:bidi="ar-SA"/>
                    </w:rPr>
                  </w:pPr>
                </w:p>
              </w:tc>
            </w:tr>
          </w:tbl>
          <w:p w:rsidR="00421E57" w:rsidRPr="00421E57" w:rsidRDefault="00421E57" w:rsidP="00421E57">
            <w:pPr>
              <w:spacing w:after="0" w:line="240" w:lineRule="auto"/>
              <w:jc w:val="center"/>
              <w:rPr>
                <w:rFonts w:ascii="Times New Roman" w:eastAsia="Times New Roman" w:hAnsi="Times New Roman" w:cs="Times New Roman"/>
                <w:sz w:val="24"/>
                <w:szCs w:val="24"/>
                <w:lang w:bidi="ar-SA"/>
              </w:rPr>
            </w:pPr>
          </w:p>
        </w:tc>
      </w:tr>
    </w:tbl>
    <w:p w:rsidR="0055380D" w:rsidRDefault="00421E57">
      <w:r>
        <w:lastRenderedPageBreak/>
        <w:t>==============</w:t>
      </w:r>
    </w:p>
    <w:p w:rsidR="008E5680" w:rsidRDefault="008E5680" w:rsidP="008E5680">
      <w:r>
        <w:t xml:space="preserve">Below is the </w:t>
      </w:r>
      <w:proofErr w:type="spellStart"/>
      <w:r>
        <w:t>PubChem's</w:t>
      </w:r>
      <w:proofErr w:type="spellEnd"/>
      <w:r>
        <w:t xml:space="preserve"> page for melatonin indicating its molecular weight and the XL frequency calculation for it.</w:t>
      </w:r>
      <w:r w:rsidR="003A7D69">
        <w:t xml:space="preserve">  The pills for Melatonin are inexpensive so perhaps we can use it only when we are temporarily run out of it or want to avoid additives.</w:t>
      </w:r>
    </w:p>
    <w:p w:rsidR="008E5680" w:rsidRDefault="008E5680">
      <w:r>
        <w:t>Take care,</w:t>
      </w:r>
    </w:p>
    <w:p w:rsidR="008E5680" w:rsidRDefault="008E5680">
      <w:proofErr w:type="spellStart"/>
      <w:r>
        <w:t>Melly</w:t>
      </w:r>
      <w:proofErr w:type="spellEnd"/>
    </w:p>
    <w:p w:rsidR="008E5680" w:rsidRDefault="008E5680"/>
    <w:p w:rsidR="00421E57" w:rsidRDefault="00421E57">
      <w:r>
        <w:rPr>
          <w:noProof/>
          <w:lang w:bidi="ar-SA"/>
        </w:rPr>
        <w:drawing>
          <wp:inline distT="0" distB="0" distL="0" distR="0">
            <wp:extent cx="5941695" cy="3342640"/>
            <wp:effectExtent l="19050" t="0" r="190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srcRect/>
                    <a:stretch>
                      <a:fillRect/>
                    </a:stretch>
                  </pic:blipFill>
                  <pic:spPr bwMode="auto">
                    <a:xfrm>
                      <a:off x="0" y="0"/>
                      <a:ext cx="5941695" cy="3342640"/>
                    </a:xfrm>
                    <a:prstGeom prst="rect">
                      <a:avLst/>
                    </a:prstGeom>
                    <a:noFill/>
                    <a:ln w="9525">
                      <a:noFill/>
                      <a:miter lim="800000"/>
                      <a:headEnd/>
                      <a:tailEnd/>
                    </a:ln>
                  </pic:spPr>
                </pic:pic>
              </a:graphicData>
            </a:graphic>
          </wp:inline>
        </w:drawing>
      </w:r>
    </w:p>
    <w:p w:rsidR="008E5680" w:rsidRDefault="008E5680"/>
    <w:p w:rsidR="008E5680" w:rsidRDefault="008E5680">
      <w:pPr>
        <w:rPr>
          <w:noProof/>
          <w:lang w:bidi="ar-SA"/>
        </w:rPr>
      </w:pPr>
    </w:p>
    <w:p w:rsidR="008E5680" w:rsidRDefault="008E5680">
      <w:r>
        <w:rPr>
          <w:noProof/>
          <w:lang w:bidi="ar-SA"/>
        </w:rPr>
        <w:drawing>
          <wp:inline distT="0" distB="0" distL="0" distR="0">
            <wp:extent cx="5943600" cy="3342862"/>
            <wp:effectExtent l="1905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cstate="print"/>
                    <a:srcRect/>
                    <a:stretch>
                      <a:fillRect/>
                    </a:stretch>
                  </pic:blipFill>
                  <pic:spPr bwMode="auto">
                    <a:xfrm>
                      <a:off x="0" y="0"/>
                      <a:ext cx="5943600" cy="3342862"/>
                    </a:xfrm>
                    <a:prstGeom prst="rect">
                      <a:avLst/>
                    </a:prstGeom>
                    <a:noFill/>
                    <a:ln w="9525">
                      <a:noFill/>
                      <a:miter lim="800000"/>
                      <a:headEnd/>
                      <a:tailEnd/>
                    </a:ln>
                  </pic:spPr>
                </pic:pic>
              </a:graphicData>
            </a:graphic>
          </wp:inline>
        </w:drawing>
      </w:r>
    </w:p>
    <w:p w:rsidR="008E5680" w:rsidRDefault="008E5680">
      <w:r>
        <w:rPr>
          <w:noProof/>
          <w:lang w:bidi="ar-SA"/>
        </w:rPr>
        <w:drawing>
          <wp:inline distT="0" distB="0" distL="0" distR="0">
            <wp:extent cx="5943600" cy="3342862"/>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srcRect/>
                    <a:stretch>
                      <a:fillRect/>
                    </a:stretch>
                  </pic:blipFill>
                  <pic:spPr bwMode="auto">
                    <a:xfrm>
                      <a:off x="0" y="0"/>
                      <a:ext cx="5943600" cy="3342862"/>
                    </a:xfrm>
                    <a:prstGeom prst="rect">
                      <a:avLst/>
                    </a:prstGeom>
                    <a:noFill/>
                    <a:ln w="9525">
                      <a:noFill/>
                      <a:miter lim="800000"/>
                      <a:headEnd/>
                      <a:tailEnd/>
                    </a:ln>
                  </pic:spPr>
                </pic:pic>
              </a:graphicData>
            </a:graphic>
          </wp:inline>
        </w:drawing>
      </w:r>
    </w:p>
    <w:p w:rsidR="008E5680" w:rsidRDefault="008E5680"/>
    <w:p w:rsidR="008E5680" w:rsidRDefault="008E5680"/>
    <w:sectPr w:rsidR="008E5680" w:rsidSect="0055380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4"/>
  <w:proofState w:spelling="clean"/>
  <w:defaultTabStop w:val="720"/>
  <w:characterSpacingControl w:val="doNotCompress"/>
  <w:compat/>
  <w:rsids>
    <w:rsidRoot w:val="00421E57"/>
    <w:rsid w:val="00002A6F"/>
    <w:rsid w:val="00005431"/>
    <w:rsid w:val="000207C9"/>
    <w:rsid w:val="001068FE"/>
    <w:rsid w:val="001306CB"/>
    <w:rsid w:val="00144865"/>
    <w:rsid w:val="00160D72"/>
    <w:rsid w:val="0019090A"/>
    <w:rsid w:val="001A6B2F"/>
    <w:rsid w:val="001C17AE"/>
    <w:rsid w:val="001E4D24"/>
    <w:rsid w:val="002817C1"/>
    <w:rsid w:val="002829D3"/>
    <w:rsid w:val="00283B0E"/>
    <w:rsid w:val="002A2B07"/>
    <w:rsid w:val="002C669B"/>
    <w:rsid w:val="00344437"/>
    <w:rsid w:val="0034535D"/>
    <w:rsid w:val="00353072"/>
    <w:rsid w:val="0036709D"/>
    <w:rsid w:val="003774BC"/>
    <w:rsid w:val="003821A3"/>
    <w:rsid w:val="003A7D69"/>
    <w:rsid w:val="003E1F52"/>
    <w:rsid w:val="003E4515"/>
    <w:rsid w:val="004005EB"/>
    <w:rsid w:val="00421E57"/>
    <w:rsid w:val="00432982"/>
    <w:rsid w:val="00446B36"/>
    <w:rsid w:val="00451B35"/>
    <w:rsid w:val="00452D5C"/>
    <w:rsid w:val="00495BD9"/>
    <w:rsid w:val="004C15CD"/>
    <w:rsid w:val="004E0F1F"/>
    <w:rsid w:val="005125FC"/>
    <w:rsid w:val="00527743"/>
    <w:rsid w:val="00531672"/>
    <w:rsid w:val="005317AB"/>
    <w:rsid w:val="0055380D"/>
    <w:rsid w:val="005A608A"/>
    <w:rsid w:val="005D70AD"/>
    <w:rsid w:val="00644F4A"/>
    <w:rsid w:val="0065612B"/>
    <w:rsid w:val="0069463C"/>
    <w:rsid w:val="006E5134"/>
    <w:rsid w:val="007052F7"/>
    <w:rsid w:val="00712E21"/>
    <w:rsid w:val="007157FB"/>
    <w:rsid w:val="00772E3D"/>
    <w:rsid w:val="007A14B1"/>
    <w:rsid w:val="007C309C"/>
    <w:rsid w:val="007D6291"/>
    <w:rsid w:val="008050CC"/>
    <w:rsid w:val="008123BC"/>
    <w:rsid w:val="0083351F"/>
    <w:rsid w:val="00857D49"/>
    <w:rsid w:val="008E5680"/>
    <w:rsid w:val="008F219D"/>
    <w:rsid w:val="009026BC"/>
    <w:rsid w:val="009047BB"/>
    <w:rsid w:val="00906B8F"/>
    <w:rsid w:val="009118EB"/>
    <w:rsid w:val="00930760"/>
    <w:rsid w:val="009A6995"/>
    <w:rsid w:val="009C3367"/>
    <w:rsid w:val="009D3016"/>
    <w:rsid w:val="009D3AB0"/>
    <w:rsid w:val="009F22D5"/>
    <w:rsid w:val="00A26994"/>
    <w:rsid w:val="00A95826"/>
    <w:rsid w:val="00AB5C31"/>
    <w:rsid w:val="00AC6B3A"/>
    <w:rsid w:val="00B0175B"/>
    <w:rsid w:val="00B103DD"/>
    <w:rsid w:val="00B27EA4"/>
    <w:rsid w:val="00B43013"/>
    <w:rsid w:val="00B85778"/>
    <w:rsid w:val="00BE1C4B"/>
    <w:rsid w:val="00BE632B"/>
    <w:rsid w:val="00C14314"/>
    <w:rsid w:val="00C2722E"/>
    <w:rsid w:val="00C542A2"/>
    <w:rsid w:val="00C96270"/>
    <w:rsid w:val="00D256EA"/>
    <w:rsid w:val="00D360DA"/>
    <w:rsid w:val="00DC0B96"/>
    <w:rsid w:val="00DD2364"/>
    <w:rsid w:val="00DE3FBA"/>
    <w:rsid w:val="00DF01D9"/>
    <w:rsid w:val="00DF2155"/>
    <w:rsid w:val="00E242BE"/>
    <w:rsid w:val="00E542E5"/>
    <w:rsid w:val="00E57DA9"/>
    <w:rsid w:val="00EC0A40"/>
    <w:rsid w:val="00EC72A6"/>
    <w:rsid w:val="00EF38AD"/>
    <w:rsid w:val="00F1624D"/>
    <w:rsid w:val="00F21869"/>
    <w:rsid w:val="00F2421F"/>
    <w:rsid w:val="00FC59F1"/>
    <w:rsid w:val="00FD49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155"/>
  </w:style>
  <w:style w:type="paragraph" w:styleId="Heading1">
    <w:name w:val="heading 1"/>
    <w:basedOn w:val="Normal"/>
    <w:next w:val="Normal"/>
    <w:link w:val="Heading1Char"/>
    <w:uiPriority w:val="9"/>
    <w:qFormat/>
    <w:rsid w:val="00DF2155"/>
    <w:pPr>
      <w:pBdr>
        <w:bottom w:val="thinThickSmallGap" w:sz="12" w:space="1" w:color="AA0042" w:themeColor="accent2" w:themeShade="BF"/>
      </w:pBdr>
      <w:spacing w:before="400"/>
      <w:jc w:val="center"/>
      <w:outlineLvl w:val="0"/>
    </w:pPr>
    <w:rPr>
      <w:rFonts w:eastAsiaTheme="majorEastAsia"/>
      <w:caps/>
      <w:color w:val="72002C" w:themeColor="accent2" w:themeShade="80"/>
      <w:spacing w:val="20"/>
      <w:sz w:val="28"/>
      <w:szCs w:val="28"/>
    </w:rPr>
  </w:style>
  <w:style w:type="paragraph" w:styleId="Heading2">
    <w:name w:val="heading 2"/>
    <w:basedOn w:val="Normal"/>
    <w:next w:val="Normal"/>
    <w:link w:val="Heading2Char"/>
    <w:uiPriority w:val="9"/>
    <w:unhideWhenUsed/>
    <w:qFormat/>
    <w:rsid w:val="00DF2155"/>
    <w:pPr>
      <w:pBdr>
        <w:bottom w:val="single" w:sz="4" w:space="1" w:color="71002C" w:themeColor="accent2" w:themeShade="7F"/>
      </w:pBdr>
      <w:spacing w:before="400"/>
      <w:jc w:val="center"/>
      <w:outlineLvl w:val="1"/>
    </w:pPr>
    <w:rPr>
      <w:caps/>
      <w:color w:val="72002C" w:themeColor="accent2" w:themeShade="80"/>
      <w:spacing w:val="15"/>
      <w:sz w:val="24"/>
      <w:szCs w:val="24"/>
    </w:rPr>
  </w:style>
  <w:style w:type="paragraph" w:styleId="Heading3">
    <w:name w:val="heading 3"/>
    <w:basedOn w:val="Normal"/>
    <w:next w:val="Normal"/>
    <w:link w:val="Heading3Char"/>
    <w:uiPriority w:val="9"/>
    <w:unhideWhenUsed/>
    <w:qFormat/>
    <w:rsid w:val="00DF2155"/>
    <w:pPr>
      <w:pBdr>
        <w:top w:val="dotted" w:sz="4" w:space="1" w:color="71002C" w:themeColor="accent2" w:themeShade="7F"/>
        <w:bottom w:val="dotted" w:sz="4" w:space="1" w:color="71002C" w:themeColor="accent2" w:themeShade="7F"/>
      </w:pBdr>
      <w:spacing w:before="300"/>
      <w:jc w:val="center"/>
      <w:outlineLvl w:val="2"/>
    </w:pPr>
    <w:rPr>
      <w:rFonts w:eastAsiaTheme="majorEastAsia"/>
      <w:caps/>
      <w:color w:val="71002C" w:themeColor="accent2" w:themeShade="7F"/>
      <w:sz w:val="24"/>
      <w:szCs w:val="24"/>
    </w:rPr>
  </w:style>
  <w:style w:type="paragraph" w:styleId="Heading4">
    <w:name w:val="heading 4"/>
    <w:basedOn w:val="Normal"/>
    <w:next w:val="Normal"/>
    <w:link w:val="Heading4Char"/>
    <w:uiPriority w:val="9"/>
    <w:unhideWhenUsed/>
    <w:qFormat/>
    <w:rsid w:val="00DF2155"/>
    <w:pPr>
      <w:pBdr>
        <w:bottom w:val="dotted" w:sz="4" w:space="1" w:color="AA0042" w:themeColor="accent2" w:themeShade="BF"/>
      </w:pBdr>
      <w:spacing w:after="120"/>
      <w:jc w:val="center"/>
      <w:outlineLvl w:val="3"/>
    </w:pPr>
    <w:rPr>
      <w:rFonts w:eastAsiaTheme="majorEastAsia"/>
      <w:caps/>
      <w:color w:val="71002C" w:themeColor="accent2" w:themeShade="7F"/>
      <w:spacing w:val="10"/>
    </w:rPr>
  </w:style>
  <w:style w:type="paragraph" w:styleId="Heading5">
    <w:name w:val="heading 5"/>
    <w:basedOn w:val="Normal"/>
    <w:next w:val="Normal"/>
    <w:link w:val="Heading5Char"/>
    <w:uiPriority w:val="9"/>
    <w:unhideWhenUsed/>
    <w:qFormat/>
    <w:rsid w:val="00DF2155"/>
    <w:pPr>
      <w:spacing w:before="320" w:after="120"/>
      <w:jc w:val="center"/>
      <w:outlineLvl w:val="4"/>
    </w:pPr>
    <w:rPr>
      <w:rFonts w:eastAsiaTheme="majorEastAsia"/>
      <w:caps/>
      <w:color w:val="71002C" w:themeColor="accent2" w:themeShade="7F"/>
      <w:spacing w:val="10"/>
    </w:rPr>
  </w:style>
  <w:style w:type="paragraph" w:styleId="Heading6">
    <w:name w:val="heading 6"/>
    <w:basedOn w:val="Normal"/>
    <w:next w:val="Normal"/>
    <w:link w:val="Heading6Char"/>
    <w:uiPriority w:val="9"/>
    <w:unhideWhenUsed/>
    <w:qFormat/>
    <w:rsid w:val="00DF2155"/>
    <w:pPr>
      <w:spacing w:after="120"/>
      <w:jc w:val="center"/>
      <w:outlineLvl w:val="5"/>
    </w:pPr>
    <w:rPr>
      <w:rFonts w:eastAsiaTheme="majorEastAsia"/>
      <w:caps/>
      <w:color w:val="AA0042" w:themeColor="accent2" w:themeShade="BF"/>
      <w:spacing w:val="10"/>
    </w:rPr>
  </w:style>
  <w:style w:type="paragraph" w:styleId="Heading7">
    <w:name w:val="heading 7"/>
    <w:basedOn w:val="Normal"/>
    <w:next w:val="Normal"/>
    <w:link w:val="Heading7Char"/>
    <w:uiPriority w:val="9"/>
    <w:semiHidden/>
    <w:unhideWhenUsed/>
    <w:qFormat/>
    <w:rsid w:val="00DF2155"/>
    <w:pPr>
      <w:spacing w:after="120"/>
      <w:jc w:val="center"/>
      <w:outlineLvl w:val="6"/>
    </w:pPr>
    <w:rPr>
      <w:rFonts w:eastAsiaTheme="majorEastAsia"/>
      <w:i/>
      <w:iCs/>
      <w:caps/>
      <w:color w:val="AA0042" w:themeColor="accent2" w:themeShade="BF"/>
      <w:spacing w:val="10"/>
    </w:rPr>
  </w:style>
  <w:style w:type="paragraph" w:styleId="Heading8">
    <w:name w:val="heading 8"/>
    <w:basedOn w:val="Normal"/>
    <w:next w:val="Normal"/>
    <w:link w:val="Heading8Char"/>
    <w:uiPriority w:val="9"/>
    <w:semiHidden/>
    <w:unhideWhenUsed/>
    <w:qFormat/>
    <w:rsid w:val="00DF2155"/>
    <w:pPr>
      <w:spacing w:after="120"/>
      <w:jc w:val="center"/>
      <w:outlineLvl w:val="7"/>
    </w:pPr>
    <w:rPr>
      <w:rFonts w:eastAsiaTheme="majorEastAsia"/>
      <w:caps/>
      <w:spacing w:val="10"/>
      <w:sz w:val="20"/>
      <w:szCs w:val="20"/>
    </w:rPr>
  </w:style>
  <w:style w:type="paragraph" w:styleId="Heading9">
    <w:name w:val="heading 9"/>
    <w:basedOn w:val="Normal"/>
    <w:next w:val="Normal"/>
    <w:link w:val="Heading9Char"/>
    <w:uiPriority w:val="9"/>
    <w:semiHidden/>
    <w:unhideWhenUsed/>
    <w:qFormat/>
    <w:rsid w:val="00DF2155"/>
    <w:pPr>
      <w:spacing w:after="120"/>
      <w:jc w:val="center"/>
      <w:outlineLvl w:val="8"/>
    </w:pPr>
    <w:rPr>
      <w:rFonts w:eastAsiaTheme="majorEastAsia"/>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F2155"/>
    <w:rPr>
      <w:rFonts w:eastAsiaTheme="majorEastAsia" w:cstheme="majorBidi"/>
      <w:caps/>
      <w:color w:val="71002C" w:themeColor="accent2" w:themeShade="7F"/>
      <w:sz w:val="24"/>
      <w:szCs w:val="24"/>
    </w:rPr>
  </w:style>
  <w:style w:type="character" w:styleId="Strong">
    <w:name w:val="Strong"/>
    <w:uiPriority w:val="22"/>
    <w:qFormat/>
    <w:rsid w:val="00DF2155"/>
    <w:rPr>
      <w:b/>
      <w:bCs/>
      <w:color w:val="AA0042" w:themeColor="accent2" w:themeShade="BF"/>
      <w:spacing w:val="5"/>
    </w:rPr>
  </w:style>
  <w:style w:type="character" w:customStyle="1" w:styleId="Heading2Char">
    <w:name w:val="Heading 2 Char"/>
    <w:basedOn w:val="DefaultParagraphFont"/>
    <w:link w:val="Heading2"/>
    <w:uiPriority w:val="9"/>
    <w:rsid w:val="00DF2155"/>
    <w:rPr>
      <w:caps/>
      <w:color w:val="72002C" w:themeColor="accent2" w:themeShade="80"/>
      <w:spacing w:val="15"/>
      <w:sz w:val="24"/>
      <w:szCs w:val="24"/>
    </w:rPr>
  </w:style>
  <w:style w:type="character" w:customStyle="1" w:styleId="Heading4Char">
    <w:name w:val="Heading 4 Char"/>
    <w:basedOn w:val="DefaultParagraphFont"/>
    <w:link w:val="Heading4"/>
    <w:uiPriority w:val="9"/>
    <w:rsid w:val="00DF2155"/>
    <w:rPr>
      <w:rFonts w:eastAsiaTheme="majorEastAsia" w:cstheme="majorBidi"/>
      <w:caps/>
      <w:color w:val="71002C" w:themeColor="accent2" w:themeShade="7F"/>
      <w:spacing w:val="10"/>
    </w:rPr>
  </w:style>
  <w:style w:type="character" w:customStyle="1" w:styleId="Heading1Char">
    <w:name w:val="Heading 1 Char"/>
    <w:basedOn w:val="DefaultParagraphFont"/>
    <w:link w:val="Heading1"/>
    <w:uiPriority w:val="9"/>
    <w:rsid w:val="00DF2155"/>
    <w:rPr>
      <w:rFonts w:eastAsiaTheme="majorEastAsia" w:cstheme="majorBidi"/>
      <w:caps/>
      <w:color w:val="72002C" w:themeColor="accent2" w:themeShade="80"/>
      <w:spacing w:val="20"/>
      <w:sz w:val="28"/>
      <w:szCs w:val="28"/>
    </w:rPr>
  </w:style>
  <w:style w:type="character" w:customStyle="1" w:styleId="Heading5Char">
    <w:name w:val="Heading 5 Char"/>
    <w:basedOn w:val="DefaultParagraphFont"/>
    <w:link w:val="Heading5"/>
    <w:uiPriority w:val="9"/>
    <w:rsid w:val="00DF2155"/>
    <w:rPr>
      <w:rFonts w:eastAsiaTheme="majorEastAsia" w:cstheme="majorBidi"/>
      <w:caps/>
      <w:color w:val="71002C" w:themeColor="accent2" w:themeShade="7F"/>
      <w:spacing w:val="10"/>
    </w:rPr>
  </w:style>
  <w:style w:type="character" w:customStyle="1" w:styleId="Heading6Char">
    <w:name w:val="Heading 6 Char"/>
    <w:basedOn w:val="DefaultParagraphFont"/>
    <w:link w:val="Heading6"/>
    <w:uiPriority w:val="9"/>
    <w:rsid w:val="00DF2155"/>
    <w:rPr>
      <w:rFonts w:eastAsiaTheme="majorEastAsia" w:cstheme="majorBidi"/>
      <w:caps/>
      <w:color w:val="AA0042" w:themeColor="accent2" w:themeShade="BF"/>
      <w:spacing w:val="10"/>
    </w:rPr>
  </w:style>
  <w:style w:type="character" w:customStyle="1" w:styleId="Heading7Char">
    <w:name w:val="Heading 7 Char"/>
    <w:basedOn w:val="DefaultParagraphFont"/>
    <w:link w:val="Heading7"/>
    <w:uiPriority w:val="9"/>
    <w:semiHidden/>
    <w:rsid w:val="00DF2155"/>
    <w:rPr>
      <w:rFonts w:eastAsiaTheme="majorEastAsia" w:cstheme="majorBidi"/>
      <w:i/>
      <w:iCs/>
      <w:caps/>
      <w:color w:val="AA0042" w:themeColor="accent2" w:themeShade="BF"/>
      <w:spacing w:val="10"/>
    </w:rPr>
  </w:style>
  <w:style w:type="character" w:customStyle="1" w:styleId="Heading8Char">
    <w:name w:val="Heading 8 Char"/>
    <w:basedOn w:val="DefaultParagraphFont"/>
    <w:link w:val="Heading8"/>
    <w:uiPriority w:val="9"/>
    <w:semiHidden/>
    <w:rsid w:val="00DF2155"/>
    <w:rPr>
      <w:rFonts w:eastAsiaTheme="majorEastAsia" w:cstheme="majorBidi"/>
      <w:caps/>
      <w:spacing w:val="10"/>
      <w:sz w:val="20"/>
      <w:szCs w:val="20"/>
    </w:rPr>
  </w:style>
  <w:style w:type="character" w:customStyle="1" w:styleId="Heading9Char">
    <w:name w:val="Heading 9 Char"/>
    <w:basedOn w:val="DefaultParagraphFont"/>
    <w:link w:val="Heading9"/>
    <w:uiPriority w:val="9"/>
    <w:semiHidden/>
    <w:rsid w:val="00DF2155"/>
    <w:rPr>
      <w:rFonts w:eastAsiaTheme="majorEastAsia" w:cstheme="majorBidi"/>
      <w:i/>
      <w:iCs/>
      <w:caps/>
      <w:spacing w:val="10"/>
      <w:sz w:val="20"/>
      <w:szCs w:val="20"/>
    </w:rPr>
  </w:style>
  <w:style w:type="paragraph" w:styleId="Caption">
    <w:name w:val="caption"/>
    <w:basedOn w:val="Normal"/>
    <w:next w:val="Normal"/>
    <w:uiPriority w:val="35"/>
    <w:semiHidden/>
    <w:unhideWhenUsed/>
    <w:qFormat/>
    <w:rsid w:val="00DF2155"/>
    <w:rPr>
      <w:caps/>
      <w:spacing w:val="10"/>
      <w:sz w:val="18"/>
      <w:szCs w:val="18"/>
    </w:rPr>
  </w:style>
  <w:style w:type="paragraph" w:styleId="Title">
    <w:name w:val="Title"/>
    <w:basedOn w:val="Normal"/>
    <w:next w:val="Normal"/>
    <w:link w:val="TitleChar"/>
    <w:uiPriority w:val="10"/>
    <w:qFormat/>
    <w:rsid w:val="00DF2155"/>
    <w:pPr>
      <w:pBdr>
        <w:top w:val="dotted" w:sz="2" w:space="1" w:color="72002C" w:themeColor="accent2" w:themeShade="80"/>
        <w:bottom w:val="dotted" w:sz="2" w:space="6" w:color="72002C" w:themeColor="accent2" w:themeShade="80"/>
      </w:pBdr>
      <w:spacing w:before="500" w:after="300" w:line="240" w:lineRule="auto"/>
      <w:jc w:val="center"/>
    </w:pPr>
    <w:rPr>
      <w:rFonts w:eastAsiaTheme="majorEastAsia"/>
      <w:caps/>
      <w:color w:val="72002C" w:themeColor="accent2" w:themeShade="80"/>
      <w:spacing w:val="50"/>
      <w:sz w:val="44"/>
      <w:szCs w:val="44"/>
    </w:rPr>
  </w:style>
  <w:style w:type="character" w:customStyle="1" w:styleId="TitleChar">
    <w:name w:val="Title Char"/>
    <w:basedOn w:val="DefaultParagraphFont"/>
    <w:link w:val="Title"/>
    <w:uiPriority w:val="10"/>
    <w:rsid w:val="00DF2155"/>
    <w:rPr>
      <w:rFonts w:eastAsiaTheme="majorEastAsia" w:cstheme="majorBidi"/>
      <w:caps/>
      <w:color w:val="72002C" w:themeColor="accent2" w:themeShade="80"/>
      <w:spacing w:val="50"/>
      <w:sz w:val="44"/>
      <w:szCs w:val="44"/>
    </w:rPr>
  </w:style>
  <w:style w:type="paragraph" w:styleId="Subtitle">
    <w:name w:val="Subtitle"/>
    <w:basedOn w:val="Normal"/>
    <w:next w:val="Normal"/>
    <w:link w:val="SubtitleChar"/>
    <w:uiPriority w:val="11"/>
    <w:qFormat/>
    <w:rsid w:val="00DF2155"/>
    <w:pPr>
      <w:spacing w:after="560" w:line="240" w:lineRule="auto"/>
      <w:jc w:val="center"/>
    </w:pPr>
    <w:rPr>
      <w:rFonts w:eastAsiaTheme="majorEastAsia"/>
      <w:caps/>
      <w:spacing w:val="20"/>
      <w:sz w:val="18"/>
      <w:szCs w:val="18"/>
    </w:rPr>
  </w:style>
  <w:style w:type="character" w:customStyle="1" w:styleId="SubtitleChar">
    <w:name w:val="Subtitle Char"/>
    <w:basedOn w:val="DefaultParagraphFont"/>
    <w:link w:val="Subtitle"/>
    <w:uiPriority w:val="11"/>
    <w:rsid w:val="00DF2155"/>
    <w:rPr>
      <w:rFonts w:eastAsiaTheme="majorEastAsia" w:cstheme="majorBidi"/>
      <w:caps/>
      <w:spacing w:val="20"/>
      <w:sz w:val="18"/>
      <w:szCs w:val="18"/>
    </w:rPr>
  </w:style>
  <w:style w:type="character" w:styleId="Emphasis">
    <w:name w:val="Emphasis"/>
    <w:uiPriority w:val="20"/>
    <w:qFormat/>
    <w:rsid w:val="00DF2155"/>
    <w:rPr>
      <w:caps/>
      <w:spacing w:val="5"/>
      <w:sz w:val="20"/>
      <w:szCs w:val="20"/>
    </w:rPr>
  </w:style>
  <w:style w:type="paragraph" w:styleId="NoSpacing">
    <w:name w:val="No Spacing"/>
    <w:basedOn w:val="Normal"/>
    <w:link w:val="NoSpacingChar"/>
    <w:uiPriority w:val="1"/>
    <w:qFormat/>
    <w:rsid w:val="00DF2155"/>
    <w:pPr>
      <w:spacing w:after="0" w:line="240" w:lineRule="auto"/>
    </w:pPr>
  </w:style>
  <w:style w:type="character" w:customStyle="1" w:styleId="NoSpacingChar">
    <w:name w:val="No Spacing Char"/>
    <w:basedOn w:val="DefaultParagraphFont"/>
    <w:link w:val="NoSpacing"/>
    <w:uiPriority w:val="1"/>
    <w:rsid w:val="00DF2155"/>
  </w:style>
  <w:style w:type="paragraph" w:styleId="ListParagraph">
    <w:name w:val="List Paragraph"/>
    <w:basedOn w:val="Normal"/>
    <w:uiPriority w:val="34"/>
    <w:qFormat/>
    <w:rsid w:val="00DF2155"/>
    <w:pPr>
      <w:ind w:left="720"/>
      <w:contextualSpacing/>
    </w:pPr>
  </w:style>
  <w:style w:type="paragraph" w:styleId="Quote">
    <w:name w:val="Quote"/>
    <w:basedOn w:val="Normal"/>
    <w:next w:val="Normal"/>
    <w:link w:val="QuoteChar"/>
    <w:uiPriority w:val="29"/>
    <w:qFormat/>
    <w:rsid w:val="00DF2155"/>
    <w:rPr>
      <w:rFonts w:eastAsiaTheme="majorEastAsia"/>
      <w:i/>
      <w:iCs/>
    </w:rPr>
  </w:style>
  <w:style w:type="character" w:customStyle="1" w:styleId="QuoteChar">
    <w:name w:val="Quote Char"/>
    <w:basedOn w:val="DefaultParagraphFont"/>
    <w:link w:val="Quote"/>
    <w:uiPriority w:val="29"/>
    <w:rsid w:val="00DF2155"/>
    <w:rPr>
      <w:rFonts w:eastAsiaTheme="majorEastAsia" w:cstheme="majorBidi"/>
      <w:i/>
      <w:iCs/>
    </w:rPr>
  </w:style>
  <w:style w:type="paragraph" w:styleId="IntenseQuote">
    <w:name w:val="Intense Quote"/>
    <w:basedOn w:val="Normal"/>
    <w:next w:val="Normal"/>
    <w:link w:val="IntenseQuoteChar"/>
    <w:uiPriority w:val="30"/>
    <w:qFormat/>
    <w:rsid w:val="00DF2155"/>
    <w:pPr>
      <w:pBdr>
        <w:top w:val="dotted" w:sz="2" w:space="10" w:color="72002C" w:themeColor="accent2" w:themeShade="80"/>
        <w:bottom w:val="dotted" w:sz="2" w:space="4" w:color="72002C" w:themeColor="accent2" w:themeShade="80"/>
      </w:pBdr>
      <w:spacing w:before="160" w:line="300" w:lineRule="auto"/>
      <w:ind w:left="1440" w:right="1440"/>
    </w:pPr>
    <w:rPr>
      <w:rFonts w:eastAsiaTheme="majorEastAsia"/>
      <w:caps/>
      <w:color w:val="71002C" w:themeColor="accent2" w:themeShade="7F"/>
      <w:spacing w:val="5"/>
      <w:sz w:val="20"/>
      <w:szCs w:val="20"/>
    </w:rPr>
  </w:style>
  <w:style w:type="character" w:customStyle="1" w:styleId="IntenseQuoteChar">
    <w:name w:val="Intense Quote Char"/>
    <w:basedOn w:val="DefaultParagraphFont"/>
    <w:link w:val="IntenseQuote"/>
    <w:uiPriority w:val="30"/>
    <w:rsid w:val="00DF2155"/>
    <w:rPr>
      <w:rFonts w:eastAsiaTheme="majorEastAsia" w:cstheme="majorBidi"/>
      <w:caps/>
      <w:color w:val="71002C" w:themeColor="accent2" w:themeShade="7F"/>
      <w:spacing w:val="5"/>
      <w:sz w:val="20"/>
      <w:szCs w:val="20"/>
    </w:rPr>
  </w:style>
  <w:style w:type="character" w:styleId="SubtleEmphasis">
    <w:name w:val="Subtle Emphasis"/>
    <w:uiPriority w:val="19"/>
    <w:qFormat/>
    <w:rsid w:val="00DF2155"/>
    <w:rPr>
      <w:i/>
      <w:iCs/>
    </w:rPr>
  </w:style>
  <w:style w:type="character" w:styleId="IntenseEmphasis">
    <w:name w:val="Intense Emphasis"/>
    <w:uiPriority w:val="21"/>
    <w:qFormat/>
    <w:rsid w:val="00DF2155"/>
    <w:rPr>
      <w:i/>
      <w:iCs/>
      <w:caps/>
      <w:spacing w:val="10"/>
      <w:sz w:val="20"/>
      <w:szCs w:val="20"/>
    </w:rPr>
  </w:style>
  <w:style w:type="character" w:styleId="SubtleReference">
    <w:name w:val="Subtle Reference"/>
    <w:basedOn w:val="DefaultParagraphFont"/>
    <w:uiPriority w:val="31"/>
    <w:qFormat/>
    <w:rsid w:val="00DF2155"/>
    <w:rPr>
      <w:rFonts w:asciiTheme="minorHAnsi" w:eastAsiaTheme="minorEastAsia" w:hAnsiTheme="minorHAnsi" w:cstheme="minorBidi"/>
      <w:i/>
      <w:iCs/>
      <w:color w:val="71002C" w:themeColor="accent2" w:themeShade="7F"/>
    </w:rPr>
  </w:style>
  <w:style w:type="character" w:styleId="IntenseReference">
    <w:name w:val="Intense Reference"/>
    <w:uiPriority w:val="32"/>
    <w:qFormat/>
    <w:rsid w:val="00DF2155"/>
    <w:rPr>
      <w:rFonts w:asciiTheme="minorHAnsi" w:eastAsiaTheme="minorEastAsia" w:hAnsiTheme="minorHAnsi" w:cstheme="minorBidi"/>
      <w:b/>
      <w:bCs/>
      <w:i/>
      <w:iCs/>
      <w:color w:val="71002C" w:themeColor="accent2" w:themeShade="7F"/>
    </w:rPr>
  </w:style>
  <w:style w:type="character" w:styleId="BookTitle">
    <w:name w:val="Book Title"/>
    <w:uiPriority w:val="33"/>
    <w:qFormat/>
    <w:rsid w:val="00DF2155"/>
    <w:rPr>
      <w:caps/>
      <w:color w:val="71002C" w:themeColor="accent2" w:themeShade="7F"/>
      <w:spacing w:val="5"/>
      <w:u w:color="71002C" w:themeColor="accent2" w:themeShade="7F"/>
    </w:rPr>
  </w:style>
  <w:style w:type="paragraph" w:styleId="TOCHeading">
    <w:name w:val="TOC Heading"/>
    <w:basedOn w:val="Heading1"/>
    <w:next w:val="Normal"/>
    <w:uiPriority w:val="39"/>
    <w:semiHidden/>
    <w:unhideWhenUsed/>
    <w:qFormat/>
    <w:rsid w:val="00DF2155"/>
    <w:pPr>
      <w:outlineLvl w:val="9"/>
    </w:pPr>
    <w:rPr>
      <w:rFonts w:eastAsiaTheme="minorHAnsi"/>
    </w:rPr>
  </w:style>
  <w:style w:type="paragraph" w:customStyle="1" w:styleId="Style1">
    <w:name w:val="Style1"/>
    <w:basedOn w:val="Normal"/>
    <w:link w:val="Style1Char"/>
    <w:qFormat/>
    <w:rsid w:val="00DF2155"/>
    <w:pPr>
      <w:framePr w:wrap="around" w:vAnchor="text" w:hAnchor="text" w:y="1"/>
    </w:pPr>
    <w:rPr>
      <w:rFonts w:ascii="Century Gothic" w:hAnsi="Century Gothic"/>
    </w:rPr>
  </w:style>
  <w:style w:type="character" w:customStyle="1" w:styleId="Style1Char">
    <w:name w:val="Style1 Char"/>
    <w:basedOn w:val="DefaultParagraphFont"/>
    <w:link w:val="Style1"/>
    <w:rsid w:val="00DF2155"/>
    <w:rPr>
      <w:rFonts w:ascii="Century Gothic" w:hAnsi="Century Gothic"/>
    </w:rPr>
  </w:style>
  <w:style w:type="character" w:styleId="Hyperlink">
    <w:name w:val="Hyperlink"/>
    <w:basedOn w:val="DefaultParagraphFont"/>
    <w:uiPriority w:val="99"/>
    <w:semiHidden/>
    <w:unhideWhenUsed/>
    <w:rsid w:val="00421E57"/>
    <w:rPr>
      <w:color w:val="0000FF"/>
      <w:u w:val="single"/>
    </w:rPr>
  </w:style>
  <w:style w:type="character" w:customStyle="1" w:styleId="thread-date">
    <w:name w:val="thread-date"/>
    <w:basedOn w:val="DefaultParagraphFont"/>
    <w:rsid w:val="00421E57"/>
  </w:style>
  <w:style w:type="character" w:customStyle="1" w:styleId="short">
    <w:name w:val="short"/>
    <w:basedOn w:val="DefaultParagraphFont"/>
    <w:rsid w:val="00421E57"/>
  </w:style>
  <w:style w:type="character" w:customStyle="1" w:styleId="ampm">
    <w:name w:val="ampm"/>
    <w:basedOn w:val="DefaultParagraphFont"/>
    <w:rsid w:val="00421E57"/>
  </w:style>
  <w:style w:type="paragraph" w:styleId="NormalWeb">
    <w:name w:val="Normal (Web)"/>
    <w:basedOn w:val="Normal"/>
    <w:uiPriority w:val="99"/>
    <w:unhideWhenUsed/>
    <w:rsid w:val="00421E57"/>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yiv5889024553paragraph-text-1">
    <w:name w:val="yiv5889024553paragraph-text-1"/>
    <w:basedOn w:val="DefaultParagraphFont"/>
    <w:rsid w:val="00421E57"/>
  </w:style>
</w:styles>
</file>

<file path=word/webSettings.xml><?xml version="1.0" encoding="utf-8"?>
<w:webSettings xmlns:r="http://schemas.openxmlformats.org/officeDocument/2006/relationships" xmlns:w="http://schemas.openxmlformats.org/wordprocessingml/2006/main">
  <w:divs>
    <w:div w:id="281155752">
      <w:bodyDiv w:val="1"/>
      <w:marLeft w:val="0"/>
      <w:marRight w:val="0"/>
      <w:marTop w:val="0"/>
      <w:marBottom w:val="0"/>
      <w:divBdr>
        <w:top w:val="none" w:sz="0" w:space="0" w:color="auto"/>
        <w:left w:val="none" w:sz="0" w:space="0" w:color="auto"/>
        <w:bottom w:val="none" w:sz="0" w:space="0" w:color="auto"/>
        <w:right w:val="none" w:sz="0" w:space="0" w:color="auto"/>
      </w:divBdr>
      <w:divsChild>
        <w:div w:id="224265184">
          <w:marLeft w:val="0"/>
          <w:marRight w:val="0"/>
          <w:marTop w:val="0"/>
          <w:marBottom w:val="0"/>
          <w:divBdr>
            <w:top w:val="none" w:sz="0" w:space="0" w:color="auto"/>
            <w:left w:val="none" w:sz="0" w:space="0" w:color="auto"/>
            <w:bottom w:val="none" w:sz="0" w:space="0" w:color="auto"/>
            <w:right w:val="none" w:sz="0" w:space="0" w:color="auto"/>
          </w:divBdr>
          <w:divsChild>
            <w:div w:id="1276524144">
              <w:marLeft w:val="0"/>
              <w:marRight w:val="0"/>
              <w:marTop w:val="0"/>
              <w:marBottom w:val="0"/>
              <w:divBdr>
                <w:top w:val="none" w:sz="0" w:space="0" w:color="auto"/>
                <w:left w:val="none" w:sz="0" w:space="0" w:color="auto"/>
                <w:bottom w:val="none" w:sz="0" w:space="0" w:color="auto"/>
                <w:right w:val="none" w:sz="0" w:space="0" w:color="auto"/>
              </w:divBdr>
            </w:div>
          </w:divsChild>
        </w:div>
        <w:div w:id="2067408856">
          <w:marLeft w:val="0"/>
          <w:marRight w:val="0"/>
          <w:marTop w:val="0"/>
          <w:marBottom w:val="0"/>
          <w:divBdr>
            <w:top w:val="none" w:sz="0" w:space="0" w:color="auto"/>
            <w:left w:val="none" w:sz="0" w:space="0" w:color="auto"/>
            <w:bottom w:val="none" w:sz="0" w:space="0" w:color="auto"/>
            <w:right w:val="none" w:sz="0" w:space="0" w:color="auto"/>
          </w:divBdr>
          <w:divsChild>
            <w:div w:id="1173494532">
              <w:marLeft w:val="0"/>
              <w:marRight w:val="0"/>
              <w:marTop w:val="0"/>
              <w:marBottom w:val="0"/>
              <w:divBdr>
                <w:top w:val="none" w:sz="0" w:space="0" w:color="auto"/>
                <w:left w:val="none" w:sz="0" w:space="0" w:color="auto"/>
                <w:bottom w:val="none" w:sz="0" w:space="0" w:color="auto"/>
                <w:right w:val="none" w:sz="0" w:space="0" w:color="auto"/>
              </w:divBdr>
              <w:divsChild>
                <w:div w:id="1133060474">
                  <w:marLeft w:val="0"/>
                  <w:marRight w:val="0"/>
                  <w:marTop w:val="0"/>
                  <w:marBottom w:val="0"/>
                  <w:divBdr>
                    <w:top w:val="none" w:sz="0" w:space="0" w:color="auto"/>
                    <w:left w:val="none" w:sz="0" w:space="0" w:color="auto"/>
                    <w:bottom w:val="none" w:sz="0" w:space="0" w:color="auto"/>
                    <w:right w:val="none" w:sz="0" w:space="0" w:color="auto"/>
                  </w:divBdr>
                  <w:divsChild>
                    <w:div w:id="1904875513">
                      <w:marLeft w:val="0"/>
                      <w:marRight w:val="0"/>
                      <w:marTop w:val="0"/>
                      <w:marBottom w:val="0"/>
                      <w:divBdr>
                        <w:top w:val="none" w:sz="0" w:space="0" w:color="auto"/>
                        <w:left w:val="none" w:sz="0" w:space="0" w:color="auto"/>
                        <w:bottom w:val="none" w:sz="0" w:space="0" w:color="auto"/>
                        <w:right w:val="none" w:sz="0" w:space="0" w:color="auto"/>
                      </w:divBdr>
                      <w:divsChild>
                        <w:div w:id="1366714411">
                          <w:marLeft w:val="0"/>
                          <w:marRight w:val="0"/>
                          <w:marTop w:val="0"/>
                          <w:marBottom w:val="0"/>
                          <w:divBdr>
                            <w:top w:val="none" w:sz="0" w:space="0" w:color="auto"/>
                            <w:left w:val="none" w:sz="0" w:space="0" w:color="auto"/>
                            <w:bottom w:val="none" w:sz="0" w:space="0" w:color="auto"/>
                            <w:right w:val="none" w:sz="0" w:space="0" w:color="auto"/>
                          </w:divBdr>
                          <w:divsChild>
                            <w:div w:id="67727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314707">
      <w:bodyDiv w:val="1"/>
      <w:marLeft w:val="0"/>
      <w:marRight w:val="0"/>
      <w:marTop w:val="0"/>
      <w:marBottom w:val="0"/>
      <w:divBdr>
        <w:top w:val="none" w:sz="0" w:space="0" w:color="auto"/>
        <w:left w:val="none" w:sz="0" w:space="0" w:color="auto"/>
        <w:bottom w:val="none" w:sz="0" w:space="0" w:color="auto"/>
        <w:right w:val="none" w:sz="0" w:space="0" w:color="auto"/>
      </w:divBdr>
    </w:div>
    <w:div w:id="1157847261">
      <w:bodyDiv w:val="1"/>
      <w:marLeft w:val="0"/>
      <w:marRight w:val="0"/>
      <w:marTop w:val="0"/>
      <w:marBottom w:val="0"/>
      <w:divBdr>
        <w:top w:val="none" w:sz="0" w:space="0" w:color="auto"/>
        <w:left w:val="none" w:sz="0" w:space="0" w:color="auto"/>
        <w:bottom w:val="none" w:sz="0" w:space="0" w:color="auto"/>
        <w:right w:val="none" w:sz="0" w:space="0" w:color="auto"/>
      </w:divBdr>
    </w:div>
    <w:div w:id="1925186204">
      <w:bodyDiv w:val="1"/>
      <w:marLeft w:val="0"/>
      <w:marRight w:val="0"/>
      <w:marTop w:val="0"/>
      <w:marBottom w:val="0"/>
      <w:divBdr>
        <w:top w:val="none" w:sz="0" w:space="0" w:color="auto"/>
        <w:left w:val="none" w:sz="0" w:space="0" w:color="auto"/>
        <w:bottom w:val="none" w:sz="0" w:space="0" w:color="auto"/>
        <w:right w:val="none" w:sz="0" w:space="0" w:color="auto"/>
      </w:divBdr>
    </w:div>
    <w:div w:id="2141068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gi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Ver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512</Words>
  <Characters>2924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Milagros</dc:creator>
  <cp:lastModifiedBy>Milagros</cp:lastModifiedBy>
  <cp:revision>2</cp:revision>
  <dcterms:created xsi:type="dcterms:W3CDTF">2016-06-10T16:22:00Z</dcterms:created>
  <dcterms:modified xsi:type="dcterms:W3CDTF">2016-06-10T17:00:00Z</dcterms:modified>
</cp:coreProperties>
</file>